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C3E" w:rsidRDefault="00506A9C" w:rsidP="007254A1">
      <w:pPr>
        <w:rPr>
          <w:rFonts w:asciiTheme="minorEastAsia" w:hAnsiTheme="minorEastAsia"/>
          <w:color w:val="000000" w:themeColor="text1"/>
        </w:rPr>
      </w:pPr>
      <w:r w:rsidRPr="00506A9C">
        <w:rPr>
          <w:rFonts w:asciiTheme="minorEastAsia" w:hAnsiTheme="minorEastAsia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-634365</wp:posOffset>
            </wp:positionV>
            <wp:extent cx="6677025" cy="1447800"/>
            <wp:effectExtent l="19050" t="0" r="9525" b="0"/>
            <wp:wrapThrough wrapText="bothSides">
              <wp:wrapPolygon edited="0">
                <wp:start x="-62" y="0"/>
                <wp:lineTo x="-62" y="21316"/>
                <wp:lineTo x="21631" y="21316"/>
                <wp:lineTo x="21631" y="0"/>
                <wp:lineTo x="-62" y="0"/>
              </wp:wrapPolygon>
            </wp:wrapThrough>
            <wp:docPr id="5" name="圖片 1" descr="C:\Users\s0129\Desktop\Le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0129\Desktop\Lett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2765" b="85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2C3E" w:rsidRDefault="009D2C3E" w:rsidP="007254A1">
      <w:pPr>
        <w:rPr>
          <w:rFonts w:asciiTheme="minorEastAsia" w:hAnsiTheme="minorEastAsia"/>
          <w:color w:val="000000" w:themeColor="text1"/>
        </w:rPr>
      </w:pPr>
    </w:p>
    <w:p w:rsidR="00F4086B" w:rsidRPr="00506A9C" w:rsidRDefault="00A87064" w:rsidP="007254A1">
      <w:pPr>
        <w:rPr>
          <w:b/>
          <w:color w:val="000000" w:themeColor="text1"/>
          <w:sz w:val="28"/>
          <w:szCs w:val="28"/>
        </w:rPr>
      </w:pPr>
      <w:r w:rsidRPr="00A87064">
        <w:rPr>
          <w:rFonts w:asciiTheme="minorEastAsia" w:eastAsia="SimSun" w:hAnsiTheme="minorEastAsia" w:hint="eastAsia"/>
          <w:b/>
          <w:color w:val="000000" w:themeColor="text1"/>
          <w:sz w:val="28"/>
          <w:szCs w:val="28"/>
          <w:lang w:eastAsia="zh-CN"/>
        </w:rPr>
        <w:t>【</w:t>
      </w:r>
      <w:r w:rsidRPr="00A87064">
        <w:rPr>
          <w:rFonts w:eastAsia="SimSun" w:hint="eastAsia"/>
          <w:b/>
          <w:color w:val="000000" w:themeColor="text1"/>
          <w:sz w:val="28"/>
          <w:szCs w:val="28"/>
          <w:lang w:eastAsia="zh-CN"/>
        </w:rPr>
        <w:t>聘用残疾人士政策</w:t>
      </w:r>
      <w:r w:rsidRPr="00A87064">
        <w:rPr>
          <w:rFonts w:asciiTheme="minorEastAsia" w:eastAsia="SimSun" w:hAnsiTheme="minorEastAsia" w:hint="eastAsia"/>
          <w:b/>
          <w:color w:val="000000" w:themeColor="text1"/>
          <w:sz w:val="28"/>
          <w:szCs w:val="28"/>
          <w:lang w:eastAsia="zh-CN"/>
        </w:rPr>
        <w:t>】</w:t>
      </w:r>
    </w:p>
    <w:p w:rsidR="00D26618" w:rsidRPr="00C90A74" w:rsidRDefault="00D26618" w:rsidP="007254A1">
      <w:pPr>
        <w:rPr>
          <w:color w:val="000000" w:themeColor="text1"/>
        </w:rPr>
      </w:pPr>
    </w:p>
    <w:p w:rsidR="00D26618" w:rsidRPr="00C90A74" w:rsidRDefault="00A87064" w:rsidP="007254A1">
      <w:pPr>
        <w:rPr>
          <w:color w:val="000000" w:themeColor="text1"/>
        </w:rPr>
      </w:pPr>
      <w:r w:rsidRPr="00A87064">
        <w:rPr>
          <w:rFonts w:eastAsia="SimSun" w:hint="eastAsia"/>
          <w:color w:val="000000" w:themeColor="text1"/>
          <w:lang w:eastAsia="zh-CN"/>
        </w:rPr>
        <w:t>社联作为一个实行平等机会的雇主，对于雇员的甄选、聘任、晋升、培训及待遇，都会根据划一甄选准则来处理。在审核每个人选的时候，只会根据有关职位的工作要求及该人选的才能、技能及能力作出考虑。</w:t>
      </w:r>
    </w:p>
    <w:p w:rsidR="00147C00" w:rsidRPr="00C90A74" w:rsidRDefault="00147C00" w:rsidP="007254A1">
      <w:pPr>
        <w:rPr>
          <w:color w:val="000000" w:themeColor="text1"/>
        </w:rPr>
      </w:pPr>
    </w:p>
    <w:p w:rsidR="00147C00" w:rsidRPr="00C90A74" w:rsidRDefault="00A87064" w:rsidP="007254A1">
      <w:pPr>
        <w:rPr>
          <w:color w:val="000000" w:themeColor="text1"/>
        </w:rPr>
      </w:pPr>
      <w:r w:rsidRPr="00A87064">
        <w:rPr>
          <w:rFonts w:eastAsia="SimSun" w:hint="eastAsia"/>
          <w:color w:val="000000" w:themeColor="text1"/>
          <w:lang w:eastAsia="zh-CN"/>
        </w:rPr>
        <w:t>社联致力确保平等机会，让残疾人士享用所有设备及服务。在可能的情况下，社联会为残疾人士作出安排，使他们能享用与健全人士相同的设施。</w:t>
      </w:r>
    </w:p>
    <w:p w:rsidR="00147C00" w:rsidRPr="00C90A74" w:rsidRDefault="00147C00" w:rsidP="007254A1">
      <w:pPr>
        <w:rPr>
          <w:color w:val="000000" w:themeColor="text1"/>
        </w:rPr>
      </w:pPr>
    </w:p>
    <w:p w:rsidR="00147C00" w:rsidRPr="00C90A74" w:rsidRDefault="00A87064" w:rsidP="007254A1">
      <w:pPr>
        <w:rPr>
          <w:color w:val="000000" w:themeColor="text1"/>
        </w:rPr>
      </w:pPr>
      <w:r w:rsidRPr="00A87064">
        <w:rPr>
          <w:rFonts w:eastAsia="SimSun" w:hint="eastAsia"/>
          <w:color w:val="000000" w:themeColor="text1"/>
          <w:lang w:eastAsia="zh-CN"/>
        </w:rPr>
        <w:t>社联鼓励任何残疾人士申请职位。建议申请职位时通知我们残疾之情况，确保在平等机会甄选的政策下，不会因其残疾受到歧视。当我们聘请时，将就各申请者列明相关资料，尽力向残疾人士提供所需的设施。</w:t>
      </w:r>
    </w:p>
    <w:p w:rsidR="00F4086B" w:rsidRPr="00C90A74" w:rsidRDefault="00F4086B" w:rsidP="007254A1">
      <w:pPr>
        <w:rPr>
          <w:color w:val="000000" w:themeColor="text1"/>
        </w:rPr>
      </w:pPr>
    </w:p>
    <w:p w:rsidR="00465E4D" w:rsidRPr="00C90A74" w:rsidRDefault="00A87064" w:rsidP="007254A1">
      <w:pPr>
        <w:rPr>
          <w:color w:val="000000" w:themeColor="text1"/>
          <w:szCs w:val="24"/>
        </w:rPr>
      </w:pPr>
      <w:r w:rsidRPr="00A87064">
        <w:rPr>
          <w:rFonts w:ascii="Helvetica" w:eastAsia="SimSun" w:hAnsi="Helvetica" w:cs="Helvetica" w:hint="eastAsia"/>
          <w:color w:val="000000" w:themeColor="text1"/>
          <w:szCs w:val="24"/>
          <w:lang w:eastAsia="zh-CN"/>
        </w:rPr>
        <w:t>筛选准则并不适用于残疾人士。残疾人士如果达到有关职位规定的基本入职要求，均获邀参加遴选面试。</w:t>
      </w:r>
      <w:r w:rsidRPr="00A87064">
        <w:rPr>
          <w:rStyle w:val="apple-converted-space"/>
          <w:rFonts w:ascii="Helvetica" w:eastAsia="SimSun" w:hAnsi="Helvetica" w:cs="Helvetica"/>
          <w:color w:val="000000" w:themeColor="text1"/>
          <w:szCs w:val="24"/>
          <w:lang w:eastAsia="zh-CN"/>
        </w:rPr>
        <w:t> </w:t>
      </w:r>
    </w:p>
    <w:p w:rsidR="007254A1" w:rsidRPr="00C90A74" w:rsidRDefault="007254A1" w:rsidP="007254A1">
      <w:pPr>
        <w:rPr>
          <w:color w:val="000000" w:themeColor="text1"/>
        </w:rPr>
      </w:pPr>
    </w:p>
    <w:p w:rsidR="00506A9C" w:rsidRDefault="00506A9C">
      <w:pPr>
        <w:widowControl/>
        <w:rPr>
          <w:color w:val="000000" w:themeColor="text1"/>
        </w:rPr>
      </w:pPr>
      <w:r>
        <w:rPr>
          <w:color w:val="000000" w:themeColor="text1"/>
        </w:rPr>
        <w:br w:type="page"/>
      </w:r>
      <w:r w:rsidRPr="00506A9C">
        <w:rPr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3512820</wp:posOffset>
            </wp:positionV>
            <wp:extent cx="6419850" cy="866775"/>
            <wp:effectExtent l="19050" t="0" r="0" b="0"/>
            <wp:wrapThrough wrapText="bothSides">
              <wp:wrapPolygon edited="0">
                <wp:start x="-64" y="0"/>
                <wp:lineTo x="-64" y="20996"/>
                <wp:lineTo x="21585" y="20996"/>
                <wp:lineTo x="21585" y="0"/>
                <wp:lineTo x="-64" y="0"/>
              </wp:wrapPolygon>
            </wp:wrapThrough>
            <wp:docPr id="6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29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54A1" w:rsidRPr="00C90A74" w:rsidRDefault="00506A9C" w:rsidP="007254A1">
      <w:pPr>
        <w:rPr>
          <w:color w:val="000000" w:themeColor="text1"/>
        </w:rPr>
      </w:pPr>
      <w:r w:rsidRPr="00506A9C">
        <w:rPr>
          <w:noProof/>
          <w:color w:val="000000" w:themeColor="text1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-481965</wp:posOffset>
            </wp:positionV>
            <wp:extent cx="6677025" cy="1447800"/>
            <wp:effectExtent l="19050" t="0" r="9525" b="0"/>
            <wp:wrapThrough wrapText="bothSides">
              <wp:wrapPolygon edited="0">
                <wp:start x="-62" y="0"/>
                <wp:lineTo x="-62" y="21316"/>
                <wp:lineTo x="21631" y="21316"/>
                <wp:lineTo x="21631" y="0"/>
                <wp:lineTo x="-62" y="0"/>
              </wp:wrapPolygon>
            </wp:wrapThrough>
            <wp:docPr id="7" name="圖片 1" descr="C:\Users\s0129\Desktop\Le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0129\Desktop\Lett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2765" b="85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7064" w:rsidRPr="00A87064">
        <w:rPr>
          <w:rFonts w:eastAsia="SimSun" w:hint="eastAsia"/>
          <w:color w:val="000000" w:themeColor="text1"/>
          <w:lang w:eastAsia="zh-CN"/>
        </w:rPr>
        <w:t>请提供以下资料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93"/>
        <w:gridCol w:w="8026"/>
      </w:tblGrid>
      <w:tr w:rsidR="00506A9C" w:rsidRPr="00D5245B" w:rsidTr="004072DB">
        <w:trPr>
          <w:trHeight w:val="499"/>
        </w:trPr>
        <w:tc>
          <w:tcPr>
            <w:tcW w:w="675" w:type="dxa"/>
          </w:tcPr>
          <w:p w:rsidR="00506A9C" w:rsidRPr="00D5245B" w:rsidRDefault="00A87064" w:rsidP="006D6C69">
            <w:pPr>
              <w:jc w:val="righ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87064">
              <w:rPr>
                <w:rFonts w:ascii="Times New Roman" w:eastAsia="SimSun" w:hAnsi="Times New Roman" w:cs="Times New Roman"/>
                <w:color w:val="000000" w:themeColor="text1"/>
                <w:szCs w:val="24"/>
                <w:lang w:eastAsia="zh-CN"/>
              </w:rPr>
              <w:t>1.</w:t>
            </w:r>
          </w:p>
        </w:tc>
        <w:tc>
          <w:tcPr>
            <w:tcW w:w="9019" w:type="dxa"/>
            <w:gridSpan w:val="2"/>
          </w:tcPr>
          <w:p w:rsidR="00506A9C" w:rsidRPr="00D5245B" w:rsidRDefault="00A87064" w:rsidP="006D6C6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87064">
              <w:rPr>
                <w:rFonts w:eastAsia="SimSun" w:hint="eastAsia"/>
                <w:color w:val="000000" w:themeColor="text1"/>
                <w:lang w:eastAsia="zh-CN"/>
              </w:rPr>
              <w:t>你是否残疾人士</w:t>
            </w:r>
            <w:r w:rsidRPr="00A87064">
              <w:rPr>
                <w:rFonts w:eastAsia="SimSun"/>
                <w:color w:val="000000" w:themeColor="text1"/>
                <w:lang w:eastAsia="zh-CN"/>
              </w:rPr>
              <w:t>?</w:t>
            </w:r>
          </w:p>
        </w:tc>
      </w:tr>
      <w:tr w:rsidR="00506A9C" w:rsidRPr="00D5245B" w:rsidTr="004072DB">
        <w:trPr>
          <w:trHeight w:val="481"/>
        </w:trPr>
        <w:tc>
          <w:tcPr>
            <w:tcW w:w="675" w:type="dxa"/>
          </w:tcPr>
          <w:p w:rsidR="00506A9C" w:rsidRPr="00D5245B" w:rsidRDefault="00506A9C" w:rsidP="006D6C69">
            <w:pPr>
              <w:jc w:val="righ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019" w:type="dxa"/>
            <w:gridSpan w:val="2"/>
          </w:tcPr>
          <w:p w:rsidR="00506A9C" w:rsidRPr="00D5245B" w:rsidRDefault="00A87064" w:rsidP="00506A9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87064">
              <w:rPr>
                <w:rFonts w:eastAsia="SimSun" w:hint="eastAsia"/>
                <w:color w:val="000000" w:themeColor="text1"/>
                <w:lang w:eastAsia="zh-CN"/>
              </w:rPr>
              <w:t>是□</w:t>
            </w:r>
            <w:r w:rsidRPr="00C90A74">
              <w:rPr>
                <w:color w:val="000000" w:themeColor="text1"/>
                <w:lang w:eastAsia="zh-CN"/>
              </w:rPr>
              <w:tab/>
            </w:r>
            <w:r w:rsidRPr="00C90A74">
              <w:rPr>
                <w:color w:val="000000" w:themeColor="text1"/>
                <w:lang w:eastAsia="zh-CN"/>
              </w:rPr>
              <w:tab/>
            </w:r>
            <w:r w:rsidRPr="00A87064">
              <w:rPr>
                <w:rFonts w:eastAsia="SimSun" w:hint="eastAsia"/>
                <w:color w:val="000000" w:themeColor="text1"/>
                <w:lang w:eastAsia="zh-CN"/>
              </w:rPr>
              <w:t>否□</w:t>
            </w:r>
          </w:p>
        </w:tc>
      </w:tr>
      <w:tr w:rsidR="004072DB" w:rsidRPr="00D5245B" w:rsidTr="004072DB">
        <w:trPr>
          <w:trHeight w:val="322"/>
        </w:trPr>
        <w:tc>
          <w:tcPr>
            <w:tcW w:w="675" w:type="dxa"/>
          </w:tcPr>
          <w:p w:rsidR="004072DB" w:rsidRPr="00D5245B" w:rsidRDefault="004072DB" w:rsidP="006D6C69">
            <w:pPr>
              <w:jc w:val="righ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019" w:type="dxa"/>
            <w:gridSpan w:val="2"/>
          </w:tcPr>
          <w:p w:rsidR="004072DB" w:rsidRPr="00C90A74" w:rsidRDefault="004072DB" w:rsidP="006D6C69">
            <w:pPr>
              <w:rPr>
                <w:color w:val="000000" w:themeColor="text1"/>
              </w:rPr>
            </w:pPr>
          </w:p>
        </w:tc>
      </w:tr>
      <w:tr w:rsidR="00506A9C" w:rsidRPr="00D5245B" w:rsidTr="004072DB">
        <w:trPr>
          <w:trHeight w:val="720"/>
        </w:trPr>
        <w:tc>
          <w:tcPr>
            <w:tcW w:w="675" w:type="dxa"/>
          </w:tcPr>
          <w:p w:rsidR="00506A9C" w:rsidRPr="00D5245B" w:rsidRDefault="00A87064" w:rsidP="006D6C69">
            <w:pPr>
              <w:jc w:val="righ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87064">
              <w:rPr>
                <w:rFonts w:ascii="Times New Roman" w:eastAsia="SimSun" w:hAnsi="Times New Roman" w:cs="Times New Roman"/>
                <w:color w:val="000000" w:themeColor="text1"/>
                <w:szCs w:val="24"/>
                <w:lang w:eastAsia="zh-CN"/>
              </w:rPr>
              <w:t>2.</w:t>
            </w:r>
          </w:p>
        </w:tc>
        <w:tc>
          <w:tcPr>
            <w:tcW w:w="9019" w:type="dxa"/>
            <w:gridSpan w:val="2"/>
            <w:tcBorders>
              <w:bottom w:val="single" w:sz="4" w:space="0" w:color="auto"/>
            </w:tcBorders>
          </w:tcPr>
          <w:p w:rsidR="00506A9C" w:rsidRDefault="00A87064" w:rsidP="006D6C69">
            <w:pPr>
              <w:rPr>
                <w:color w:val="000000" w:themeColor="text1"/>
              </w:rPr>
            </w:pPr>
            <w:r w:rsidRPr="00A87064">
              <w:rPr>
                <w:rFonts w:eastAsia="SimSun" w:hint="eastAsia"/>
                <w:color w:val="000000" w:themeColor="text1"/>
                <w:lang w:eastAsia="zh-CN"/>
              </w:rPr>
              <w:t>如为残疾人士，请注明残疾性质及程度</w:t>
            </w:r>
          </w:p>
          <w:p w:rsidR="004072DB" w:rsidRDefault="004072DB" w:rsidP="006D6C6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4072DB" w:rsidRPr="00D5245B" w:rsidRDefault="004072DB" w:rsidP="006D6C6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4072DB" w:rsidRPr="00D5245B" w:rsidTr="004072DB">
        <w:trPr>
          <w:trHeight w:val="285"/>
        </w:trPr>
        <w:tc>
          <w:tcPr>
            <w:tcW w:w="675" w:type="dxa"/>
          </w:tcPr>
          <w:p w:rsidR="004072DB" w:rsidRPr="00D5245B" w:rsidRDefault="004072DB" w:rsidP="006D6C69">
            <w:pPr>
              <w:jc w:val="righ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019" w:type="dxa"/>
            <w:gridSpan w:val="2"/>
            <w:tcBorders>
              <w:top w:val="single" w:sz="4" w:space="0" w:color="auto"/>
            </w:tcBorders>
          </w:tcPr>
          <w:p w:rsidR="004072DB" w:rsidRPr="00C90A74" w:rsidRDefault="004072DB" w:rsidP="006D6C69">
            <w:pPr>
              <w:rPr>
                <w:color w:val="000000" w:themeColor="text1"/>
              </w:rPr>
            </w:pPr>
          </w:p>
        </w:tc>
      </w:tr>
      <w:tr w:rsidR="00506A9C" w:rsidRPr="00D5245B" w:rsidTr="004072DB">
        <w:trPr>
          <w:trHeight w:val="590"/>
        </w:trPr>
        <w:tc>
          <w:tcPr>
            <w:tcW w:w="675" w:type="dxa"/>
          </w:tcPr>
          <w:p w:rsidR="00506A9C" w:rsidRPr="00D5245B" w:rsidRDefault="00A87064" w:rsidP="006D6C69">
            <w:pPr>
              <w:jc w:val="righ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87064">
              <w:rPr>
                <w:rFonts w:ascii="Times New Roman" w:eastAsia="SimSun" w:hAnsi="Times New Roman" w:cs="Times New Roman"/>
                <w:color w:val="000000" w:themeColor="text1"/>
                <w:szCs w:val="24"/>
                <w:lang w:eastAsia="zh-CN"/>
              </w:rPr>
              <w:t>3.</w:t>
            </w:r>
          </w:p>
        </w:tc>
        <w:tc>
          <w:tcPr>
            <w:tcW w:w="9019" w:type="dxa"/>
            <w:gridSpan w:val="2"/>
          </w:tcPr>
          <w:p w:rsidR="00506A9C" w:rsidRPr="00D5245B" w:rsidRDefault="00A87064" w:rsidP="006D6C6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87064">
              <w:rPr>
                <w:rFonts w:eastAsia="SimSun" w:hint="eastAsia"/>
                <w:color w:val="000000" w:themeColor="text1"/>
                <w:lang w:eastAsia="zh-CN"/>
              </w:rPr>
              <w:t>请注明在参加考试／面试时，是否需要特别的安排</w:t>
            </w:r>
          </w:p>
        </w:tc>
      </w:tr>
      <w:tr w:rsidR="00506A9C" w:rsidRPr="00D5245B" w:rsidTr="004072DB">
        <w:trPr>
          <w:trHeight w:val="382"/>
        </w:trPr>
        <w:tc>
          <w:tcPr>
            <w:tcW w:w="675" w:type="dxa"/>
          </w:tcPr>
          <w:p w:rsidR="00506A9C" w:rsidRPr="00D5245B" w:rsidRDefault="00A87064" w:rsidP="006D6C69">
            <w:pPr>
              <w:jc w:val="righ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87064">
              <w:rPr>
                <w:rFonts w:ascii="Times New Roman" w:eastAsia="SimSun" w:hAnsi="Times New Roman" w:cs="Times New Roman"/>
                <w:color w:val="000000" w:themeColor="text1"/>
                <w:szCs w:val="24"/>
                <w:lang w:eastAsia="zh-CN"/>
              </w:rPr>
              <w:t>3.1</w:t>
            </w:r>
          </w:p>
        </w:tc>
        <w:tc>
          <w:tcPr>
            <w:tcW w:w="993" w:type="dxa"/>
          </w:tcPr>
          <w:p w:rsidR="00506A9C" w:rsidRPr="00D5245B" w:rsidRDefault="00A87064" w:rsidP="006D6C6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87064">
              <w:rPr>
                <w:rFonts w:eastAsia="SimSun" w:hint="eastAsia"/>
                <w:color w:val="000000" w:themeColor="text1"/>
                <w:lang w:eastAsia="zh-CN"/>
              </w:rPr>
              <w:t>考试</w:t>
            </w:r>
          </w:p>
        </w:tc>
        <w:tc>
          <w:tcPr>
            <w:tcW w:w="8026" w:type="dxa"/>
          </w:tcPr>
          <w:p w:rsidR="00506A9C" w:rsidRPr="00D5245B" w:rsidRDefault="00A87064" w:rsidP="00506A9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87064">
              <w:rPr>
                <w:rFonts w:eastAsia="SimSun" w:hint="eastAsia"/>
                <w:color w:val="000000" w:themeColor="text1"/>
                <w:lang w:eastAsia="zh-CN"/>
              </w:rPr>
              <w:t>是</w:t>
            </w:r>
            <w:r w:rsidRPr="00A87064">
              <w:rPr>
                <w:rFonts w:eastAsia="SimSun"/>
                <w:color w:val="000000" w:themeColor="text1"/>
                <w:lang w:eastAsia="zh-CN"/>
              </w:rPr>
              <w:t xml:space="preserve"> </w:t>
            </w:r>
            <w:r w:rsidRPr="00A87064">
              <w:rPr>
                <w:rFonts w:eastAsia="SimSun" w:hint="eastAsia"/>
                <w:color w:val="000000" w:themeColor="text1"/>
                <w:lang w:eastAsia="zh-CN"/>
              </w:rPr>
              <w:t>□</w:t>
            </w:r>
            <w:r w:rsidRPr="00C90A74">
              <w:rPr>
                <w:color w:val="000000" w:themeColor="text1"/>
                <w:lang w:eastAsia="zh-CN"/>
              </w:rPr>
              <w:tab/>
            </w:r>
            <w:r w:rsidRPr="00C90A74">
              <w:rPr>
                <w:color w:val="000000" w:themeColor="text1"/>
                <w:lang w:eastAsia="zh-CN"/>
              </w:rPr>
              <w:tab/>
            </w:r>
            <w:r w:rsidRPr="00A87064">
              <w:rPr>
                <w:rFonts w:eastAsia="SimSun" w:hint="eastAsia"/>
                <w:color w:val="000000" w:themeColor="text1"/>
                <w:lang w:eastAsia="zh-CN"/>
              </w:rPr>
              <w:t>否□</w:t>
            </w:r>
          </w:p>
        </w:tc>
      </w:tr>
      <w:tr w:rsidR="00506A9C" w:rsidRPr="00D5245B" w:rsidTr="004072DB">
        <w:trPr>
          <w:trHeight w:val="720"/>
        </w:trPr>
        <w:tc>
          <w:tcPr>
            <w:tcW w:w="675" w:type="dxa"/>
          </w:tcPr>
          <w:p w:rsidR="00506A9C" w:rsidRPr="00D5245B" w:rsidRDefault="00506A9C" w:rsidP="006D6C69">
            <w:pPr>
              <w:jc w:val="righ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019" w:type="dxa"/>
            <w:gridSpan w:val="2"/>
            <w:tcBorders>
              <w:bottom w:val="single" w:sz="4" w:space="0" w:color="auto"/>
            </w:tcBorders>
          </w:tcPr>
          <w:p w:rsidR="00506A9C" w:rsidRDefault="00A87064" w:rsidP="006D6C69">
            <w:pPr>
              <w:rPr>
                <w:rFonts w:ascii="新細明體" w:hAnsi="新細明體"/>
              </w:rPr>
            </w:pPr>
            <w:r w:rsidRPr="00A87064">
              <w:rPr>
                <w:rFonts w:ascii="新細明體" w:eastAsia="SimSun" w:hAnsi="新細明體" w:hint="eastAsia"/>
                <w:lang w:eastAsia="zh-CN"/>
              </w:rPr>
              <w:t>如需特别考试安排，请列明有关要求</w:t>
            </w:r>
          </w:p>
          <w:p w:rsidR="004072DB" w:rsidRDefault="004072DB" w:rsidP="006D6C6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4072DB" w:rsidRPr="00D5245B" w:rsidRDefault="004072DB" w:rsidP="006D6C6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506A9C" w:rsidRPr="00D5245B" w:rsidTr="004072DB">
        <w:trPr>
          <w:trHeight w:val="487"/>
        </w:trPr>
        <w:tc>
          <w:tcPr>
            <w:tcW w:w="675" w:type="dxa"/>
          </w:tcPr>
          <w:p w:rsidR="004072DB" w:rsidRDefault="004072DB" w:rsidP="006D6C69">
            <w:pPr>
              <w:jc w:val="righ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506A9C" w:rsidRPr="00D5245B" w:rsidRDefault="00A87064" w:rsidP="006D6C69">
            <w:pPr>
              <w:jc w:val="righ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87064">
              <w:rPr>
                <w:rFonts w:ascii="Times New Roman" w:eastAsia="SimSun" w:hAnsi="Times New Roman" w:cs="Times New Roman"/>
                <w:color w:val="000000" w:themeColor="text1"/>
                <w:szCs w:val="24"/>
                <w:lang w:eastAsia="zh-CN"/>
              </w:rPr>
              <w:t>3.2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072DB" w:rsidRDefault="004072DB" w:rsidP="006D6C69">
            <w:pPr>
              <w:rPr>
                <w:color w:val="000000" w:themeColor="text1"/>
              </w:rPr>
            </w:pPr>
          </w:p>
          <w:p w:rsidR="00506A9C" w:rsidRPr="00D5245B" w:rsidRDefault="00A87064" w:rsidP="006D6C6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87064">
              <w:rPr>
                <w:rFonts w:eastAsia="SimSun" w:hint="eastAsia"/>
                <w:color w:val="000000" w:themeColor="text1"/>
                <w:lang w:eastAsia="zh-CN"/>
              </w:rPr>
              <w:t>面试</w:t>
            </w:r>
          </w:p>
        </w:tc>
        <w:tc>
          <w:tcPr>
            <w:tcW w:w="8026" w:type="dxa"/>
            <w:tcBorders>
              <w:top w:val="single" w:sz="4" w:space="0" w:color="auto"/>
            </w:tcBorders>
          </w:tcPr>
          <w:p w:rsidR="004072DB" w:rsidRDefault="004072DB" w:rsidP="006D6C69">
            <w:pPr>
              <w:rPr>
                <w:color w:val="000000" w:themeColor="text1"/>
              </w:rPr>
            </w:pPr>
          </w:p>
          <w:p w:rsidR="00506A9C" w:rsidRPr="00D5245B" w:rsidRDefault="00A87064" w:rsidP="006D6C6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87064">
              <w:rPr>
                <w:rFonts w:eastAsia="SimSun" w:hint="eastAsia"/>
                <w:color w:val="000000" w:themeColor="text1"/>
                <w:lang w:eastAsia="zh-CN"/>
              </w:rPr>
              <w:t>是</w:t>
            </w:r>
            <w:r w:rsidRPr="00A87064">
              <w:rPr>
                <w:rFonts w:eastAsia="SimSun"/>
                <w:color w:val="000000" w:themeColor="text1"/>
                <w:lang w:eastAsia="zh-CN"/>
              </w:rPr>
              <w:t xml:space="preserve"> </w:t>
            </w:r>
            <w:r w:rsidRPr="00A87064">
              <w:rPr>
                <w:rFonts w:eastAsia="SimSun" w:hint="eastAsia"/>
                <w:color w:val="000000" w:themeColor="text1"/>
                <w:lang w:eastAsia="zh-CN"/>
              </w:rPr>
              <w:t>□</w:t>
            </w:r>
            <w:r w:rsidRPr="00C90A74">
              <w:rPr>
                <w:color w:val="000000" w:themeColor="text1"/>
                <w:lang w:eastAsia="zh-CN"/>
              </w:rPr>
              <w:tab/>
            </w:r>
            <w:r w:rsidRPr="00C90A74">
              <w:rPr>
                <w:color w:val="000000" w:themeColor="text1"/>
                <w:lang w:eastAsia="zh-CN"/>
              </w:rPr>
              <w:tab/>
            </w:r>
            <w:r w:rsidRPr="00A87064">
              <w:rPr>
                <w:rFonts w:eastAsia="SimSun" w:hint="eastAsia"/>
                <w:color w:val="000000" w:themeColor="text1"/>
                <w:lang w:eastAsia="zh-CN"/>
              </w:rPr>
              <w:t>否□</w:t>
            </w:r>
          </w:p>
        </w:tc>
      </w:tr>
      <w:tr w:rsidR="00506A9C" w:rsidRPr="00D5245B" w:rsidTr="004072DB">
        <w:trPr>
          <w:trHeight w:val="720"/>
        </w:trPr>
        <w:tc>
          <w:tcPr>
            <w:tcW w:w="675" w:type="dxa"/>
          </w:tcPr>
          <w:p w:rsidR="00506A9C" w:rsidRPr="00D5245B" w:rsidRDefault="00506A9C" w:rsidP="006D6C69">
            <w:pPr>
              <w:jc w:val="righ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019" w:type="dxa"/>
            <w:gridSpan w:val="2"/>
            <w:tcBorders>
              <w:bottom w:val="single" w:sz="4" w:space="0" w:color="auto"/>
            </w:tcBorders>
          </w:tcPr>
          <w:p w:rsidR="00506A9C" w:rsidRDefault="00A87064" w:rsidP="00506A9C">
            <w:pPr>
              <w:pStyle w:val="Default"/>
              <w:rPr>
                <w:rFonts w:ascii="Calibri" w:hAnsi="Calibri"/>
              </w:rPr>
            </w:pPr>
            <w:r w:rsidRPr="00A87064">
              <w:rPr>
                <w:rFonts w:ascii="新細明體" w:eastAsia="SimSun" w:hAnsi="新細明體" w:hint="eastAsia"/>
                <w:lang w:eastAsia="zh-CN"/>
              </w:rPr>
              <w:t>如需特别面试安排，请列明有关要求</w:t>
            </w:r>
          </w:p>
          <w:p w:rsidR="00506A9C" w:rsidRDefault="00506A9C" w:rsidP="006D6C6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4072DB" w:rsidRPr="00506A9C" w:rsidRDefault="004072DB" w:rsidP="006D6C6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:rsidR="007254A1" w:rsidRPr="00506A9C" w:rsidRDefault="007254A1" w:rsidP="007254A1">
      <w:pPr>
        <w:rPr>
          <w:color w:val="000000" w:themeColor="text1"/>
        </w:rPr>
      </w:pPr>
    </w:p>
    <w:p w:rsidR="007254A1" w:rsidRPr="00C90A74" w:rsidRDefault="007254A1" w:rsidP="007254A1">
      <w:pPr>
        <w:rPr>
          <w:color w:val="000000" w:themeColor="text1"/>
        </w:rPr>
      </w:pPr>
    </w:p>
    <w:p w:rsidR="007254A1" w:rsidRPr="00C90A74" w:rsidRDefault="007254A1" w:rsidP="007254A1">
      <w:pPr>
        <w:rPr>
          <w:color w:val="000000" w:themeColor="text1"/>
        </w:rPr>
      </w:pPr>
    </w:p>
    <w:p w:rsidR="007254A1" w:rsidRPr="00C90A74" w:rsidRDefault="00A87064" w:rsidP="007254A1">
      <w:pPr>
        <w:rPr>
          <w:color w:val="000000" w:themeColor="text1"/>
        </w:rPr>
      </w:pPr>
      <w:r w:rsidRPr="00A87064">
        <w:rPr>
          <w:rFonts w:eastAsia="SimSun"/>
          <w:color w:val="000000" w:themeColor="text1"/>
          <w:lang w:eastAsia="zh-CN"/>
        </w:rPr>
        <w:t>(</w:t>
      </w:r>
      <w:r w:rsidRPr="00A87064">
        <w:rPr>
          <w:rFonts w:eastAsia="SimSun" w:hint="eastAsia"/>
          <w:color w:val="000000" w:themeColor="text1"/>
          <w:lang w:eastAsia="zh-CN"/>
        </w:rPr>
        <w:t>注：社联在遴选时对残疾人士及其他申请人会一视同仁。申请人如需获得为残疾人士而设的遴选相关安排，有关部门可能要求提交医生证明其为残疾人士。</w:t>
      </w:r>
      <w:r w:rsidRPr="00A87064">
        <w:rPr>
          <w:rFonts w:eastAsia="SimSun"/>
          <w:color w:val="000000" w:themeColor="text1"/>
          <w:lang w:eastAsia="zh-CN"/>
        </w:rPr>
        <w:t>)</w:t>
      </w:r>
    </w:p>
    <w:p w:rsidR="007254A1" w:rsidRPr="00C90A74" w:rsidRDefault="00506A9C" w:rsidP="007254A1">
      <w:pPr>
        <w:rPr>
          <w:color w:val="000000" w:themeColor="text1"/>
        </w:rPr>
      </w:pPr>
      <w:r w:rsidRPr="00506A9C">
        <w:rPr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2821940</wp:posOffset>
            </wp:positionV>
            <wp:extent cx="6419850" cy="866775"/>
            <wp:effectExtent l="19050" t="0" r="0" b="0"/>
            <wp:wrapThrough wrapText="bothSides">
              <wp:wrapPolygon edited="0">
                <wp:start x="-64" y="0"/>
                <wp:lineTo x="-64" y="21363"/>
                <wp:lineTo x="21600" y="21363"/>
                <wp:lineTo x="21600" y="0"/>
                <wp:lineTo x="-64" y="0"/>
              </wp:wrapPolygon>
            </wp:wrapThrough>
            <wp:docPr id="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254A1" w:rsidRPr="00C90A74" w:rsidSect="007254A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AB8" w:rsidRDefault="009F3AB8" w:rsidP="007254A1">
      <w:r>
        <w:separator/>
      </w:r>
    </w:p>
  </w:endnote>
  <w:endnote w:type="continuationSeparator" w:id="0">
    <w:p w:rsidR="009F3AB8" w:rsidRDefault="009F3AB8" w:rsidP="00725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AB8" w:rsidRDefault="009F3AB8" w:rsidP="007254A1">
      <w:r>
        <w:separator/>
      </w:r>
    </w:p>
  </w:footnote>
  <w:footnote w:type="continuationSeparator" w:id="0">
    <w:p w:rsidR="009F3AB8" w:rsidRDefault="009F3AB8" w:rsidP="007254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5A7D"/>
    <w:multiLevelType w:val="hybridMultilevel"/>
    <w:tmpl w:val="171265AE"/>
    <w:lvl w:ilvl="0" w:tplc="B2842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86B"/>
    <w:rsid w:val="0001303B"/>
    <w:rsid w:val="000416D2"/>
    <w:rsid w:val="000439E5"/>
    <w:rsid w:val="00054DA3"/>
    <w:rsid w:val="000A2F01"/>
    <w:rsid w:val="00147C00"/>
    <w:rsid w:val="0021349C"/>
    <w:rsid w:val="0029408C"/>
    <w:rsid w:val="00401500"/>
    <w:rsid w:val="004072DB"/>
    <w:rsid w:val="00465E4D"/>
    <w:rsid w:val="00506A9C"/>
    <w:rsid w:val="005B26E0"/>
    <w:rsid w:val="005C4A45"/>
    <w:rsid w:val="005D5294"/>
    <w:rsid w:val="006D0EF3"/>
    <w:rsid w:val="006F6C82"/>
    <w:rsid w:val="007254A1"/>
    <w:rsid w:val="00802DBD"/>
    <w:rsid w:val="008127B1"/>
    <w:rsid w:val="00837585"/>
    <w:rsid w:val="00855FF4"/>
    <w:rsid w:val="008F6EE2"/>
    <w:rsid w:val="009921FD"/>
    <w:rsid w:val="009A0506"/>
    <w:rsid w:val="009A794A"/>
    <w:rsid w:val="009D2C3E"/>
    <w:rsid w:val="009F3AB8"/>
    <w:rsid w:val="00A41D1F"/>
    <w:rsid w:val="00A87064"/>
    <w:rsid w:val="00B66499"/>
    <w:rsid w:val="00BA7365"/>
    <w:rsid w:val="00C71784"/>
    <w:rsid w:val="00C90A74"/>
    <w:rsid w:val="00D26618"/>
    <w:rsid w:val="00DA46C9"/>
    <w:rsid w:val="00DB649E"/>
    <w:rsid w:val="00E16416"/>
    <w:rsid w:val="00E65594"/>
    <w:rsid w:val="00EA46F3"/>
    <w:rsid w:val="00F021E0"/>
    <w:rsid w:val="00F23AC6"/>
    <w:rsid w:val="00F4086B"/>
    <w:rsid w:val="00F8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F4086B"/>
    <w:pPr>
      <w:widowControl/>
    </w:pPr>
    <w:rPr>
      <w:rFonts w:ascii="Calibri" w:eastAsia="新細明體" w:hAnsi="Calibri" w:cs="新細明體"/>
      <w:kern w:val="0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F4086B"/>
    <w:rPr>
      <w:rFonts w:ascii="Calibri" w:eastAsia="新細明體" w:hAnsi="Calibri" w:cs="新細明體"/>
      <w:kern w:val="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2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254A1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2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254A1"/>
    <w:rPr>
      <w:sz w:val="20"/>
      <w:szCs w:val="20"/>
    </w:rPr>
  </w:style>
  <w:style w:type="paragraph" w:styleId="a9">
    <w:name w:val="List Paragraph"/>
    <w:basedOn w:val="a"/>
    <w:uiPriority w:val="34"/>
    <w:qFormat/>
    <w:rsid w:val="007254A1"/>
    <w:pPr>
      <w:ind w:leftChars="200" w:left="480"/>
    </w:pPr>
  </w:style>
  <w:style w:type="character" w:customStyle="1" w:styleId="apple-converted-space">
    <w:name w:val="apple-converted-space"/>
    <w:basedOn w:val="a0"/>
    <w:rsid w:val="005B26E0"/>
  </w:style>
  <w:style w:type="table" w:styleId="aa">
    <w:name w:val="Table Grid"/>
    <w:basedOn w:val="a1"/>
    <w:uiPriority w:val="59"/>
    <w:rsid w:val="00506A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506A9C"/>
    <w:pPr>
      <w:widowControl/>
      <w:autoSpaceDE w:val="0"/>
      <w:autoSpaceDN w:val="0"/>
    </w:pPr>
    <w:rPr>
      <w:rFonts w:ascii="Arial" w:eastAsia="新細明體" w:hAnsi="Arial" w:cs="Arial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s0670</dc:creator>
  <cp:lastModifiedBy>s0121</cp:lastModifiedBy>
  <cp:revision>2</cp:revision>
  <dcterms:created xsi:type="dcterms:W3CDTF">2019-06-04T03:01:00Z</dcterms:created>
  <dcterms:modified xsi:type="dcterms:W3CDTF">2019-06-04T03:01:00Z</dcterms:modified>
</cp:coreProperties>
</file>