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52" w:rsidRPr="00FC56AC" w:rsidRDefault="005F1455" w:rsidP="004C582E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Photo Captions</w:t>
      </w:r>
    </w:p>
    <w:p w:rsidR="00F9179B" w:rsidRPr="00F9179B" w:rsidRDefault="00F9179B" w:rsidP="004C582E">
      <w:pPr>
        <w:rPr>
          <w:sz w:val="26"/>
          <w:szCs w:val="26"/>
        </w:rPr>
      </w:pPr>
    </w:p>
    <w:p w:rsidR="003F1128" w:rsidRDefault="009A4A8B" w:rsidP="009A4A8B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Top</w:t>
      </w:r>
      <w:r w:rsidR="003F112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10 Smart Power Ambassadors </w:t>
      </w:r>
      <w:r w:rsidR="00687260">
        <w:rPr>
          <w:bCs/>
          <w:sz w:val="26"/>
          <w:szCs w:val="26"/>
        </w:rPr>
        <w:t>pictured</w:t>
      </w:r>
      <w:r>
        <w:rPr>
          <w:bCs/>
          <w:sz w:val="26"/>
          <w:szCs w:val="26"/>
        </w:rPr>
        <w:t xml:space="preserve"> with </w:t>
      </w:r>
      <w:r w:rsidR="00687260">
        <w:rPr>
          <w:bCs/>
          <w:sz w:val="26"/>
          <w:szCs w:val="26"/>
        </w:rPr>
        <w:t xml:space="preserve">their star tutors and </w:t>
      </w:r>
      <w:r>
        <w:rPr>
          <w:bCs/>
          <w:sz w:val="26"/>
          <w:szCs w:val="26"/>
        </w:rPr>
        <w:t>the officiating guests including Elderly Commission’s Chairman Dr. Lam Ching-choi, (front row centre)</w:t>
      </w:r>
      <w:r w:rsidR="00687260">
        <w:rPr>
          <w:bCs/>
          <w:sz w:val="26"/>
          <w:szCs w:val="26"/>
        </w:rPr>
        <w:t>;</w:t>
      </w:r>
      <w:r w:rsidRPr="009A4A8B">
        <w:rPr>
          <w:bCs/>
          <w:sz w:val="26"/>
          <w:szCs w:val="26"/>
        </w:rPr>
        <w:t xml:space="preserve"> Acting Chief Executi</w:t>
      </w:r>
      <w:r>
        <w:rPr>
          <w:bCs/>
          <w:sz w:val="26"/>
          <w:szCs w:val="26"/>
        </w:rPr>
        <w:t xml:space="preserve">ve of the HKCSS, Mr. Cliff Choi (front L3) and </w:t>
      </w:r>
      <w:r w:rsidRPr="009A4A8B">
        <w:rPr>
          <w:bCs/>
          <w:sz w:val="26"/>
          <w:szCs w:val="26"/>
        </w:rPr>
        <w:t xml:space="preserve">Mr. </w:t>
      </w:r>
      <w:r>
        <w:rPr>
          <w:bCs/>
          <w:sz w:val="26"/>
          <w:szCs w:val="26"/>
        </w:rPr>
        <w:t xml:space="preserve">Wan Chi-tin, HK Electric’s Managing Director (front R3). </w:t>
      </w:r>
    </w:p>
    <w:p w:rsidR="009A4A8B" w:rsidRPr="009A4A8B" w:rsidRDefault="009A4A8B" w:rsidP="009A4A8B">
      <w:pPr>
        <w:ind w:left="480"/>
        <w:jc w:val="both"/>
        <w:rPr>
          <w:bCs/>
          <w:sz w:val="26"/>
          <w:szCs w:val="26"/>
        </w:rPr>
      </w:pPr>
    </w:p>
    <w:p w:rsidR="009A4A8B" w:rsidRDefault="009A4A8B" w:rsidP="0031448B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Mr. </w:t>
      </w:r>
      <w:r w:rsidR="0031448B" w:rsidRPr="0031448B">
        <w:rPr>
          <w:bCs/>
          <w:sz w:val="26"/>
          <w:szCs w:val="26"/>
        </w:rPr>
        <w:t>Wan</w:t>
      </w:r>
      <w:r w:rsidR="00687260">
        <w:rPr>
          <w:bCs/>
          <w:sz w:val="26"/>
          <w:szCs w:val="26"/>
        </w:rPr>
        <w:t xml:space="preserve"> Chi-tin</w:t>
      </w:r>
      <w:r w:rsidR="0031448B" w:rsidRPr="0031448B">
        <w:rPr>
          <w:bCs/>
          <w:sz w:val="26"/>
          <w:szCs w:val="26"/>
        </w:rPr>
        <w:t xml:space="preserve"> </w:t>
      </w:r>
      <w:r w:rsidR="0031448B">
        <w:rPr>
          <w:bCs/>
          <w:sz w:val="26"/>
          <w:szCs w:val="26"/>
        </w:rPr>
        <w:t>sa</w:t>
      </w:r>
      <w:r w:rsidR="00687260">
        <w:rPr>
          <w:bCs/>
          <w:sz w:val="26"/>
          <w:szCs w:val="26"/>
        </w:rPr>
        <w:t>ys</w:t>
      </w:r>
      <w:r w:rsidR="0031448B">
        <w:rPr>
          <w:bCs/>
          <w:sz w:val="26"/>
          <w:szCs w:val="26"/>
        </w:rPr>
        <w:t xml:space="preserve"> </w:t>
      </w:r>
      <w:r w:rsidR="0031448B" w:rsidRPr="0031448B">
        <w:rPr>
          <w:bCs/>
          <w:sz w:val="26"/>
          <w:szCs w:val="26"/>
        </w:rPr>
        <w:t xml:space="preserve">U3A </w:t>
      </w:r>
      <w:r w:rsidR="00687260">
        <w:rPr>
          <w:bCs/>
          <w:sz w:val="26"/>
          <w:szCs w:val="26"/>
        </w:rPr>
        <w:t>will</w:t>
      </w:r>
      <w:r w:rsidR="0031448B" w:rsidRPr="0031448B">
        <w:rPr>
          <w:bCs/>
          <w:sz w:val="26"/>
          <w:szCs w:val="26"/>
        </w:rPr>
        <w:t xml:space="preserve"> continue to host the Smart Power Ambas</w:t>
      </w:r>
      <w:r w:rsidR="0031448B">
        <w:rPr>
          <w:bCs/>
          <w:sz w:val="26"/>
          <w:szCs w:val="26"/>
        </w:rPr>
        <w:t xml:space="preserve">sadors Training </w:t>
      </w:r>
      <w:r w:rsidR="00687260">
        <w:rPr>
          <w:bCs/>
          <w:sz w:val="26"/>
          <w:szCs w:val="26"/>
        </w:rPr>
        <w:t xml:space="preserve">once </w:t>
      </w:r>
      <w:r w:rsidR="0031448B">
        <w:rPr>
          <w:bCs/>
          <w:sz w:val="26"/>
          <w:szCs w:val="26"/>
        </w:rPr>
        <w:t xml:space="preserve">every </w:t>
      </w:r>
      <w:r w:rsidR="00687260">
        <w:rPr>
          <w:bCs/>
          <w:sz w:val="26"/>
          <w:szCs w:val="26"/>
        </w:rPr>
        <w:t xml:space="preserve">two </w:t>
      </w:r>
      <w:r w:rsidR="0031448B">
        <w:rPr>
          <w:bCs/>
          <w:sz w:val="26"/>
          <w:szCs w:val="26"/>
        </w:rPr>
        <w:t>year</w:t>
      </w:r>
      <w:r w:rsidR="00687260">
        <w:rPr>
          <w:bCs/>
          <w:sz w:val="26"/>
          <w:szCs w:val="26"/>
        </w:rPr>
        <w:t>s</w:t>
      </w:r>
      <w:r w:rsidR="0031448B">
        <w:rPr>
          <w:bCs/>
          <w:sz w:val="26"/>
          <w:szCs w:val="26"/>
        </w:rPr>
        <w:t xml:space="preserve">, and </w:t>
      </w:r>
      <w:r w:rsidR="0031448B" w:rsidRPr="0031448B">
        <w:rPr>
          <w:bCs/>
          <w:sz w:val="26"/>
          <w:szCs w:val="26"/>
        </w:rPr>
        <w:t>will arrange refresher course</w:t>
      </w:r>
      <w:r w:rsidR="0031448B">
        <w:rPr>
          <w:bCs/>
          <w:sz w:val="26"/>
          <w:szCs w:val="26"/>
        </w:rPr>
        <w:t xml:space="preserve"> for current </w:t>
      </w:r>
      <w:r w:rsidR="0031448B" w:rsidRPr="0031448B">
        <w:rPr>
          <w:bCs/>
          <w:sz w:val="26"/>
          <w:szCs w:val="26"/>
        </w:rPr>
        <w:t>ambassadors</w:t>
      </w:r>
      <w:r w:rsidR="0031448B">
        <w:rPr>
          <w:bCs/>
          <w:sz w:val="26"/>
          <w:szCs w:val="26"/>
        </w:rPr>
        <w:t xml:space="preserve"> this year. </w:t>
      </w:r>
    </w:p>
    <w:p w:rsidR="00253316" w:rsidRDefault="00253316" w:rsidP="00253316">
      <w:pPr>
        <w:pStyle w:val="ListParagraph"/>
        <w:rPr>
          <w:sz w:val="26"/>
          <w:szCs w:val="26"/>
        </w:rPr>
      </w:pPr>
    </w:p>
    <w:p w:rsidR="00253316" w:rsidRPr="00253316" w:rsidRDefault="0031448B" w:rsidP="00B325CC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31448B">
        <w:rPr>
          <w:sz w:val="26"/>
          <w:szCs w:val="26"/>
        </w:rPr>
        <w:t>Dr. Lam Ching-choi hope</w:t>
      </w:r>
      <w:r>
        <w:rPr>
          <w:sz w:val="26"/>
          <w:szCs w:val="26"/>
        </w:rPr>
        <w:t>s that the ambassadors</w:t>
      </w:r>
      <w:r w:rsidRPr="0031448B">
        <w:rPr>
          <w:sz w:val="26"/>
          <w:szCs w:val="26"/>
        </w:rPr>
        <w:t xml:space="preserve"> </w:t>
      </w:r>
      <w:r w:rsidR="00687260">
        <w:rPr>
          <w:sz w:val="26"/>
          <w:szCs w:val="26"/>
        </w:rPr>
        <w:t>will</w:t>
      </w:r>
      <w:r w:rsidRPr="0031448B">
        <w:rPr>
          <w:sz w:val="26"/>
          <w:szCs w:val="26"/>
        </w:rPr>
        <w:t xml:space="preserve"> continue to apply what they </w:t>
      </w:r>
      <w:r w:rsidR="00687260">
        <w:rPr>
          <w:sz w:val="26"/>
          <w:szCs w:val="26"/>
        </w:rPr>
        <w:t>have</w:t>
      </w:r>
      <w:r w:rsidRPr="0031448B">
        <w:rPr>
          <w:sz w:val="26"/>
          <w:szCs w:val="26"/>
        </w:rPr>
        <w:t xml:space="preserve"> learn</w:t>
      </w:r>
      <w:r w:rsidR="00687260">
        <w:rPr>
          <w:sz w:val="26"/>
          <w:szCs w:val="26"/>
        </w:rPr>
        <w:t>ed</w:t>
      </w:r>
      <w:r w:rsidRPr="0031448B">
        <w:rPr>
          <w:sz w:val="26"/>
          <w:szCs w:val="26"/>
        </w:rPr>
        <w:t xml:space="preserve"> to drive changes</w:t>
      </w:r>
      <w:r>
        <w:rPr>
          <w:sz w:val="26"/>
          <w:szCs w:val="26"/>
        </w:rPr>
        <w:t xml:space="preserve"> </w:t>
      </w:r>
      <w:r w:rsidR="00B325CC">
        <w:rPr>
          <w:sz w:val="26"/>
          <w:szCs w:val="26"/>
        </w:rPr>
        <w:t xml:space="preserve">and </w:t>
      </w:r>
      <w:r w:rsidR="00B325CC" w:rsidRPr="00B325CC">
        <w:rPr>
          <w:sz w:val="26"/>
          <w:szCs w:val="26"/>
        </w:rPr>
        <w:t>convince others to join in</w:t>
      </w:r>
      <w:r>
        <w:rPr>
          <w:sz w:val="26"/>
          <w:szCs w:val="26"/>
        </w:rPr>
        <w:t xml:space="preserve">. </w:t>
      </w:r>
    </w:p>
    <w:p w:rsidR="00253316" w:rsidRDefault="00253316" w:rsidP="00253316">
      <w:pPr>
        <w:pStyle w:val="ListParagraph"/>
        <w:rPr>
          <w:sz w:val="26"/>
          <w:szCs w:val="26"/>
        </w:rPr>
      </w:pPr>
    </w:p>
    <w:p w:rsidR="00B354E9" w:rsidRPr="00253316" w:rsidRDefault="00B325CC" w:rsidP="00B325CC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325CC">
        <w:rPr>
          <w:sz w:val="26"/>
          <w:szCs w:val="26"/>
        </w:rPr>
        <w:t xml:space="preserve">With HK Electric’s corporate expertise in green power generation, plus HKCSS’ networks and experiences, </w:t>
      </w:r>
      <w:r w:rsidR="00687260">
        <w:rPr>
          <w:sz w:val="26"/>
          <w:szCs w:val="26"/>
        </w:rPr>
        <w:t xml:space="preserve">Mr. Cliff Choi says that </w:t>
      </w:r>
      <w:r>
        <w:rPr>
          <w:sz w:val="26"/>
          <w:szCs w:val="26"/>
        </w:rPr>
        <w:t>the U3A is</w:t>
      </w:r>
      <w:r w:rsidR="003E11C7">
        <w:rPr>
          <w:sz w:val="26"/>
          <w:szCs w:val="26"/>
        </w:rPr>
        <w:t xml:space="preserve"> </w:t>
      </w:r>
      <w:r w:rsidR="00687260">
        <w:rPr>
          <w:sz w:val="26"/>
          <w:szCs w:val="26"/>
        </w:rPr>
        <w:t>spreading green messages and bringing positive changes to society</w:t>
      </w:r>
      <w:r>
        <w:rPr>
          <w:sz w:val="26"/>
          <w:szCs w:val="26"/>
        </w:rPr>
        <w:t xml:space="preserve">. </w:t>
      </w:r>
    </w:p>
    <w:p w:rsidR="0096588B" w:rsidRPr="00EB198F" w:rsidRDefault="0096588B" w:rsidP="0096588B">
      <w:pPr>
        <w:ind w:left="480"/>
        <w:jc w:val="both"/>
        <w:rPr>
          <w:sz w:val="26"/>
          <w:szCs w:val="26"/>
        </w:rPr>
      </w:pPr>
    </w:p>
    <w:p w:rsidR="00A32695" w:rsidRDefault="00E81C9A" w:rsidP="00E81C9A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One of the winners, </w:t>
      </w:r>
      <w:r w:rsidRPr="00E81C9A">
        <w:rPr>
          <w:sz w:val="26"/>
          <w:szCs w:val="26"/>
        </w:rPr>
        <w:t>Chiu Yin-yee</w:t>
      </w:r>
      <w:r w:rsidRPr="00E81C9A">
        <w:rPr>
          <w:rFonts w:hint="eastAsia"/>
        </w:rPr>
        <w:t xml:space="preserve"> </w:t>
      </w:r>
      <w:r>
        <w:rPr>
          <w:sz w:val="26"/>
          <w:szCs w:val="26"/>
        </w:rPr>
        <w:t>a</w:t>
      </w:r>
      <w:r w:rsidRPr="00E81C9A">
        <w:rPr>
          <w:rFonts w:hint="eastAsia"/>
          <w:sz w:val="26"/>
          <w:szCs w:val="26"/>
        </w:rPr>
        <w:t xml:space="preserve">dapted a Chinese </w:t>
      </w:r>
      <w:r w:rsidR="00687260">
        <w:rPr>
          <w:sz w:val="26"/>
          <w:szCs w:val="26"/>
        </w:rPr>
        <w:t>opera</w:t>
      </w:r>
      <w:r w:rsidRPr="00E81C9A">
        <w:rPr>
          <w:rFonts w:hint="eastAsia"/>
          <w:sz w:val="26"/>
          <w:szCs w:val="26"/>
        </w:rPr>
        <w:t xml:space="preserve"> into a modern drama highlighting the green and safe use of electricity</w:t>
      </w:r>
      <w:r>
        <w:rPr>
          <w:sz w:val="26"/>
          <w:szCs w:val="26"/>
        </w:rPr>
        <w:t xml:space="preserve">. </w:t>
      </w:r>
    </w:p>
    <w:p w:rsidR="00A32695" w:rsidRDefault="00A32695" w:rsidP="00A32695">
      <w:pPr>
        <w:ind w:left="480"/>
        <w:jc w:val="both"/>
        <w:rPr>
          <w:sz w:val="26"/>
          <w:szCs w:val="26"/>
        </w:rPr>
      </w:pPr>
    </w:p>
    <w:p w:rsidR="00CA29B8" w:rsidRDefault="002207A7" w:rsidP="002207A7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“</w:t>
      </w:r>
      <w:r w:rsidR="00687260">
        <w:rPr>
          <w:sz w:val="26"/>
          <w:szCs w:val="26"/>
        </w:rPr>
        <w:t xml:space="preserve">Energy </w:t>
      </w:r>
      <w:r>
        <w:rPr>
          <w:sz w:val="26"/>
          <w:szCs w:val="26"/>
        </w:rPr>
        <w:t>Efficiency</w:t>
      </w:r>
      <w:r w:rsidRPr="002207A7">
        <w:rPr>
          <w:sz w:val="26"/>
          <w:szCs w:val="26"/>
        </w:rPr>
        <w:t xml:space="preserve"> KOLs</w:t>
      </w:r>
      <w:r>
        <w:rPr>
          <w:sz w:val="26"/>
          <w:szCs w:val="26"/>
        </w:rPr>
        <w:t>” Tsoi</w:t>
      </w:r>
      <w:r w:rsidR="00F9394B">
        <w:rPr>
          <w:sz w:val="26"/>
          <w:szCs w:val="26"/>
        </w:rPr>
        <w:t xml:space="preserve"> Po-luk</w:t>
      </w:r>
      <w:r>
        <w:rPr>
          <w:sz w:val="26"/>
          <w:szCs w:val="26"/>
        </w:rPr>
        <w:t xml:space="preserve"> </w:t>
      </w:r>
      <w:r w:rsidR="003E11C7">
        <w:rPr>
          <w:sz w:val="26"/>
          <w:szCs w:val="26"/>
        </w:rPr>
        <w:t xml:space="preserve">(left) </w:t>
      </w:r>
      <w:r>
        <w:rPr>
          <w:sz w:val="26"/>
          <w:szCs w:val="26"/>
        </w:rPr>
        <w:t>and Chan</w:t>
      </w:r>
      <w:r w:rsidR="00F9394B">
        <w:rPr>
          <w:sz w:val="26"/>
          <w:szCs w:val="26"/>
        </w:rPr>
        <w:t xml:space="preserve"> Sui-kan</w:t>
      </w:r>
      <w:r>
        <w:rPr>
          <w:sz w:val="26"/>
          <w:szCs w:val="26"/>
        </w:rPr>
        <w:t xml:space="preserve"> </w:t>
      </w:r>
      <w:r w:rsidR="003E11C7">
        <w:rPr>
          <w:sz w:val="26"/>
          <w:szCs w:val="26"/>
        </w:rPr>
        <w:t>produced a vid</w:t>
      </w:r>
      <w:r w:rsidR="00687260">
        <w:rPr>
          <w:sz w:val="26"/>
          <w:szCs w:val="26"/>
        </w:rPr>
        <w:t xml:space="preserve">eo to promote energy efficiency </w:t>
      </w:r>
      <w:r w:rsidR="003E11C7">
        <w:rPr>
          <w:sz w:val="26"/>
          <w:szCs w:val="26"/>
        </w:rPr>
        <w:t xml:space="preserve">for buildings. </w:t>
      </w:r>
    </w:p>
    <w:p w:rsidR="00CA29B8" w:rsidRDefault="00CA29B8" w:rsidP="00CA29B8">
      <w:pPr>
        <w:pStyle w:val="ListParagraph"/>
        <w:rPr>
          <w:sz w:val="26"/>
          <w:szCs w:val="26"/>
        </w:rPr>
      </w:pPr>
    </w:p>
    <w:p w:rsidR="003C1B5D" w:rsidRDefault="00687260" w:rsidP="00875039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“Environmental Advocates”</w:t>
      </w:r>
      <w:r w:rsidR="00875039" w:rsidRPr="00875039">
        <w:rPr>
          <w:sz w:val="26"/>
          <w:szCs w:val="26"/>
        </w:rPr>
        <w:t xml:space="preserve"> </w:t>
      </w:r>
      <w:r w:rsidR="008C63A5">
        <w:rPr>
          <w:sz w:val="26"/>
          <w:szCs w:val="26"/>
        </w:rPr>
        <w:t>Yu Nuo-k</w:t>
      </w:r>
      <w:r w:rsidR="00875039">
        <w:rPr>
          <w:sz w:val="26"/>
          <w:szCs w:val="26"/>
        </w:rPr>
        <w:t>wan</w:t>
      </w:r>
      <w:r w:rsidR="003E11C7">
        <w:rPr>
          <w:sz w:val="26"/>
          <w:szCs w:val="26"/>
        </w:rPr>
        <w:t xml:space="preserve"> (R2)</w:t>
      </w:r>
      <w:r w:rsidR="00875039">
        <w:rPr>
          <w:sz w:val="26"/>
          <w:szCs w:val="26"/>
        </w:rPr>
        <w:t xml:space="preserve"> and Tam Shut-fun</w:t>
      </w:r>
      <w:r w:rsidR="003E11C7">
        <w:rPr>
          <w:sz w:val="26"/>
          <w:szCs w:val="26"/>
        </w:rPr>
        <w:t xml:space="preserve"> (L1)</w:t>
      </w:r>
      <w:r w:rsidR="00875039" w:rsidRPr="00875039">
        <w:rPr>
          <w:sz w:val="26"/>
          <w:szCs w:val="26"/>
        </w:rPr>
        <w:t xml:space="preserve"> </w:t>
      </w:r>
      <w:r w:rsidR="00F9394B">
        <w:rPr>
          <w:sz w:val="26"/>
          <w:szCs w:val="26"/>
        </w:rPr>
        <w:t>designed</w:t>
      </w:r>
      <w:r w:rsidR="00875039" w:rsidRPr="00875039">
        <w:rPr>
          <w:sz w:val="26"/>
          <w:szCs w:val="26"/>
        </w:rPr>
        <w:t xml:space="preserve"> a </w:t>
      </w:r>
      <w:r w:rsidR="004F3739">
        <w:rPr>
          <w:sz w:val="26"/>
          <w:szCs w:val="26"/>
        </w:rPr>
        <w:t xml:space="preserve">game </w:t>
      </w:r>
      <w:r w:rsidR="00875039" w:rsidRPr="00875039">
        <w:rPr>
          <w:sz w:val="26"/>
          <w:szCs w:val="26"/>
        </w:rPr>
        <w:t>booth in a green carnival to promote</w:t>
      </w:r>
      <w:r w:rsidR="003E11C7">
        <w:rPr>
          <w:sz w:val="26"/>
          <w:szCs w:val="26"/>
        </w:rPr>
        <w:t xml:space="preserve"> </w:t>
      </w:r>
      <w:r w:rsidR="004F3739">
        <w:rPr>
          <w:sz w:val="26"/>
          <w:szCs w:val="26"/>
        </w:rPr>
        <w:t>environmental protection</w:t>
      </w:r>
      <w:r w:rsidR="00875039" w:rsidRPr="00875039">
        <w:rPr>
          <w:sz w:val="26"/>
          <w:szCs w:val="26"/>
        </w:rPr>
        <w:t>.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3C1B5D" w:rsidRPr="003E11C7" w:rsidRDefault="004F3739" w:rsidP="00AD60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Vice Chairman of Green Power</w:t>
      </w:r>
      <w:r w:rsidR="00AD6046">
        <w:rPr>
          <w:sz w:val="26"/>
          <w:szCs w:val="26"/>
        </w:rPr>
        <w:t xml:space="preserve">, Dr. </w:t>
      </w:r>
      <w:r w:rsidR="00AD6046" w:rsidRPr="00AD6046">
        <w:rPr>
          <w:sz w:val="26"/>
          <w:szCs w:val="26"/>
        </w:rPr>
        <w:t>Man Chi-sum</w:t>
      </w:r>
      <w:r>
        <w:rPr>
          <w:sz w:val="26"/>
          <w:szCs w:val="26"/>
        </w:rPr>
        <w:t xml:space="preserve"> </w:t>
      </w:r>
      <w:r w:rsidR="00AD6046">
        <w:rPr>
          <w:sz w:val="26"/>
          <w:szCs w:val="26"/>
        </w:rPr>
        <w:t>(L1)</w:t>
      </w:r>
      <w:r w:rsidR="00AD6046" w:rsidRPr="00AD6046">
        <w:rPr>
          <w:sz w:val="26"/>
          <w:szCs w:val="26"/>
        </w:rPr>
        <w:t xml:space="preserve">, </w:t>
      </w:r>
      <w:r w:rsidR="003E11C7">
        <w:rPr>
          <w:sz w:val="26"/>
          <w:szCs w:val="26"/>
        </w:rPr>
        <w:t xml:space="preserve">and </w:t>
      </w:r>
      <w:r w:rsidR="00AD6046">
        <w:rPr>
          <w:sz w:val="26"/>
          <w:szCs w:val="26"/>
        </w:rPr>
        <w:t xml:space="preserve">Deputy </w:t>
      </w:r>
      <w:r w:rsidR="00AD6046" w:rsidRPr="00AD6046">
        <w:rPr>
          <w:sz w:val="26"/>
          <w:szCs w:val="26"/>
        </w:rPr>
        <w:t>Chief Executive of The Conservancy Association</w:t>
      </w:r>
      <w:r w:rsidR="00AD6046">
        <w:rPr>
          <w:sz w:val="26"/>
          <w:szCs w:val="26"/>
        </w:rPr>
        <w:t xml:space="preserve">, Mr. Rico Wong (R1) presenting awards to </w:t>
      </w:r>
      <w:r w:rsidR="003E11C7">
        <w:t>“</w:t>
      </w:r>
      <w:r w:rsidR="003E11C7" w:rsidRPr="003E11C7">
        <w:rPr>
          <w:sz w:val="26"/>
          <w:szCs w:val="26"/>
        </w:rPr>
        <w:t>Low Carbon</w:t>
      </w:r>
      <w:r w:rsidR="003E11C7">
        <w:rPr>
          <w:sz w:val="26"/>
          <w:szCs w:val="26"/>
        </w:rPr>
        <w:t xml:space="preserve"> </w:t>
      </w:r>
      <w:r w:rsidR="003E11C7" w:rsidRPr="003E11C7">
        <w:rPr>
          <w:sz w:val="26"/>
          <w:szCs w:val="26"/>
        </w:rPr>
        <w:t>Heroes</w:t>
      </w:r>
      <w:r w:rsidR="003E11C7">
        <w:rPr>
          <w:sz w:val="26"/>
          <w:szCs w:val="26"/>
        </w:rPr>
        <w:t>”</w:t>
      </w:r>
      <w:r w:rsidR="00AD6046">
        <w:rPr>
          <w:sz w:val="26"/>
          <w:szCs w:val="26"/>
        </w:rPr>
        <w:t xml:space="preserve"> </w:t>
      </w:r>
      <w:r w:rsidR="003E11C7">
        <w:rPr>
          <w:sz w:val="26"/>
          <w:szCs w:val="26"/>
        </w:rPr>
        <w:t xml:space="preserve"> </w:t>
      </w:r>
      <w:r w:rsidR="00AD6046" w:rsidRPr="00AD6046">
        <w:rPr>
          <w:sz w:val="26"/>
          <w:szCs w:val="26"/>
        </w:rPr>
        <w:t>Cheung Kwok</w:t>
      </w:r>
      <w:r>
        <w:rPr>
          <w:sz w:val="26"/>
          <w:szCs w:val="26"/>
        </w:rPr>
        <w:t>-f</w:t>
      </w:r>
      <w:r w:rsidR="00AD6046" w:rsidRPr="00AD6046">
        <w:rPr>
          <w:sz w:val="26"/>
          <w:szCs w:val="26"/>
        </w:rPr>
        <w:t>ung</w:t>
      </w:r>
      <w:r w:rsidR="00F9394B">
        <w:rPr>
          <w:sz w:val="26"/>
          <w:szCs w:val="26"/>
        </w:rPr>
        <w:t xml:space="preserve"> (L2)</w:t>
      </w:r>
      <w:r w:rsidR="00AD6046" w:rsidRPr="00AD6046">
        <w:rPr>
          <w:sz w:val="26"/>
          <w:szCs w:val="26"/>
        </w:rPr>
        <w:t xml:space="preserve">  </w:t>
      </w:r>
      <w:r w:rsidR="00AD6046">
        <w:rPr>
          <w:sz w:val="26"/>
          <w:szCs w:val="26"/>
        </w:rPr>
        <w:t xml:space="preserve">and </w:t>
      </w:r>
      <w:r w:rsidR="00AD6046" w:rsidRPr="00AD6046">
        <w:rPr>
          <w:sz w:val="26"/>
          <w:szCs w:val="26"/>
        </w:rPr>
        <w:t>Lee Wan</w:t>
      </w:r>
      <w:r>
        <w:rPr>
          <w:sz w:val="26"/>
          <w:szCs w:val="26"/>
        </w:rPr>
        <w:t>-y</w:t>
      </w:r>
      <w:r w:rsidR="00AD6046" w:rsidRPr="00AD6046">
        <w:rPr>
          <w:sz w:val="26"/>
          <w:szCs w:val="26"/>
        </w:rPr>
        <w:t>ing</w:t>
      </w:r>
      <w:r w:rsidR="00AD6046">
        <w:rPr>
          <w:sz w:val="26"/>
          <w:szCs w:val="26"/>
        </w:rPr>
        <w:t xml:space="preserve">. 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3C1B5D" w:rsidRDefault="00E70663" w:rsidP="00E70663">
      <w:pPr>
        <w:numPr>
          <w:ilvl w:val="0"/>
          <w:numId w:val="1"/>
        </w:numPr>
        <w:jc w:val="both"/>
        <w:rPr>
          <w:sz w:val="26"/>
          <w:szCs w:val="26"/>
        </w:rPr>
      </w:pPr>
      <w:r w:rsidRPr="00E70663">
        <w:rPr>
          <w:sz w:val="26"/>
          <w:szCs w:val="26"/>
        </w:rPr>
        <w:t>Founder and Executive Director of The Green Earth</w:t>
      </w:r>
      <w:r>
        <w:rPr>
          <w:sz w:val="26"/>
          <w:szCs w:val="26"/>
        </w:rPr>
        <w:t>, Mr.</w:t>
      </w:r>
      <w:r w:rsidRPr="00E70663">
        <w:rPr>
          <w:sz w:val="26"/>
          <w:szCs w:val="26"/>
        </w:rPr>
        <w:t xml:space="preserve"> Edwin Lau</w:t>
      </w:r>
      <w:r>
        <w:rPr>
          <w:sz w:val="26"/>
          <w:szCs w:val="26"/>
        </w:rPr>
        <w:t xml:space="preserve"> (L1)</w:t>
      </w:r>
      <w:r w:rsidRPr="00E70663">
        <w:rPr>
          <w:sz w:val="26"/>
          <w:szCs w:val="26"/>
        </w:rPr>
        <w:t>,</w:t>
      </w:r>
      <w:r>
        <w:rPr>
          <w:sz w:val="26"/>
          <w:szCs w:val="26"/>
        </w:rPr>
        <w:t xml:space="preserve"> and Vy Ek-chin</w:t>
      </w:r>
      <w:r w:rsidRPr="00E70663">
        <w:rPr>
          <w:sz w:val="26"/>
          <w:szCs w:val="26"/>
        </w:rPr>
        <w:t xml:space="preserve">, Assistant Director/Electricity &amp; Energy Efficiency of </w:t>
      </w:r>
      <w:r>
        <w:rPr>
          <w:sz w:val="26"/>
          <w:szCs w:val="26"/>
        </w:rPr>
        <w:t>EMSD (R1) presenting awards to “</w:t>
      </w:r>
      <w:r w:rsidR="004F3739">
        <w:rPr>
          <w:sz w:val="26"/>
          <w:szCs w:val="26"/>
        </w:rPr>
        <w:t xml:space="preserve">Energy </w:t>
      </w:r>
      <w:r w:rsidRPr="00E70663">
        <w:rPr>
          <w:sz w:val="26"/>
          <w:szCs w:val="26"/>
        </w:rPr>
        <w:t>Efficiency  KOLs</w:t>
      </w:r>
      <w:r>
        <w:rPr>
          <w:sz w:val="26"/>
          <w:szCs w:val="26"/>
        </w:rPr>
        <w:t xml:space="preserve">” </w:t>
      </w:r>
      <w:r w:rsidRPr="00E70663">
        <w:rPr>
          <w:sz w:val="26"/>
          <w:szCs w:val="26"/>
        </w:rPr>
        <w:t>Tsoi Po</w:t>
      </w:r>
      <w:r w:rsidR="004F3739">
        <w:rPr>
          <w:sz w:val="26"/>
          <w:szCs w:val="26"/>
        </w:rPr>
        <w:t>-l</w:t>
      </w:r>
      <w:r w:rsidRPr="00E70663">
        <w:rPr>
          <w:sz w:val="26"/>
          <w:szCs w:val="26"/>
        </w:rPr>
        <w:t>uk</w:t>
      </w:r>
      <w:r w:rsidR="00F9394B">
        <w:rPr>
          <w:sz w:val="26"/>
          <w:szCs w:val="26"/>
        </w:rPr>
        <w:t xml:space="preserve"> (L2)</w:t>
      </w:r>
      <w:r>
        <w:rPr>
          <w:sz w:val="26"/>
          <w:szCs w:val="26"/>
        </w:rPr>
        <w:t xml:space="preserve"> and </w:t>
      </w:r>
      <w:r w:rsidRPr="00E70663">
        <w:rPr>
          <w:sz w:val="26"/>
          <w:szCs w:val="26"/>
        </w:rPr>
        <w:t>Chan Sui</w:t>
      </w:r>
      <w:r w:rsidR="004F3739">
        <w:rPr>
          <w:sz w:val="26"/>
          <w:szCs w:val="26"/>
        </w:rPr>
        <w:t>-k</w:t>
      </w:r>
      <w:r w:rsidRPr="00E70663">
        <w:rPr>
          <w:sz w:val="26"/>
          <w:szCs w:val="26"/>
        </w:rPr>
        <w:t>an</w:t>
      </w:r>
      <w:r>
        <w:rPr>
          <w:sz w:val="26"/>
          <w:szCs w:val="26"/>
        </w:rPr>
        <w:t xml:space="preserve">. 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696412" w:rsidRDefault="001E3041" w:rsidP="004F3739">
      <w:pPr>
        <w:pStyle w:val="ListParagraph"/>
        <w:numPr>
          <w:ilvl w:val="0"/>
          <w:numId w:val="1"/>
        </w:numPr>
        <w:ind w:leftChars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Acting Chief Executive of HKCSS </w:t>
      </w:r>
      <w:r w:rsidR="004F3739">
        <w:rPr>
          <w:sz w:val="26"/>
          <w:szCs w:val="26"/>
        </w:rPr>
        <w:t xml:space="preserve">Mr. </w:t>
      </w:r>
      <w:r>
        <w:rPr>
          <w:sz w:val="26"/>
          <w:szCs w:val="26"/>
        </w:rPr>
        <w:t xml:space="preserve">Cliff Choi (R1) and Chief Executive of World Green Organisation, Dr. William Yu (L1) presenting awards to </w:t>
      </w:r>
      <w:r w:rsidR="004F3739">
        <w:rPr>
          <w:sz w:val="26"/>
          <w:szCs w:val="26"/>
        </w:rPr>
        <w:t xml:space="preserve">the </w:t>
      </w:r>
      <w:r w:rsidR="00E9710D">
        <w:rPr>
          <w:sz w:val="26"/>
          <w:szCs w:val="26"/>
        </w:rPr>
        <w:t>“</w:t>
      </w:r>
      <w:r w:rsidRPr="001E3041">
        <w:rPr>
          <w:sz w:val="26"/>
          <w:szCs w:val="26"/>
        </w:rPr>
        <w:t>Creative Duo</w:t>
      </w:r>
      <w:r w:rsidR="00E9710D">
        <w:rPr>
          <w:sz w:val="26"/>
          <w:szCs w:val="26"/>
        </w:rPr>
        <w:t xml:space="preserve">” Chiu Yin-yee (R2) and Tam Koon-ming. </w:t>
      </w:r>
    </w:p>
    <w:p w:rsidR="00696412" w:rsidRPr="00696412" w:rsidRDefault="00696412" w:rsidP="004F3739">
      <w:pPr>
        <w:pStyle w:val="ListParagraph"/>
        <w:jc w:val="both"/>
        <w:rPr>
          <w:sz w:val="26"/>
          <w:szCs w:val="26"/>
        </w:rPr>
      </w:pPr>
    </w:p>
    <w:p w:rsidR="004C475C" w:rsidRDefault="00040A42" w:rsidP="004F3739">
      <w:pPr>
        <w:pStyle w:val="ListParagraph"/>
        <w:numPr>
          <w:ilvl w:val="0"/>
          <w:numId w:val="1"/>
        </w:numPr>
        <w:ind w:leftChars="0"/>
        <w:jc w:val="both"/>
        <w:rPr>
          <w:sz w:val="26"/>
          <w:szCs w:val="26"/>
        </w:rPr>
      </w:pPr>
      <w:r>
        <w:rPr>
          <w:sz w:val="26"/>
          <w:szCs w:val="26"/>
        </w:rPr>
        <w:t>HK Electric’s Managing Director Mr. Wan</w:t>
      </w:r>
      <w:r w:rsidR="004F3739">
        <w:rPr>
          <w:sz w:val="26"/>
          <w:szCs w:val="26"/>
        </w:rPr>
        <w:t xml:space="preserve"> Chi-tin</w:t>
      </w:r>
      <w:r w:rsidR="005F1455">
        <w:rPr>
          <w:sz w:val="26"/>
          <w:szCs w:val="26"/>
        </w:rPr>
        <w:t xml:space="preserve"> (centre)</w:t>
      </w:r>
      <w:r>
        <w:rPr>
          <w:sz w:val="26"/>
          <w:szCs w:val="26"/>
        </w:rPr>
        <w:t xml:space="preserve"> presenting awards to “Green Commissioners” Yip Pang-wai</w:t>
      </w:r>
      <w:r w:rsidR="005F1455">
        <w:rPr>
          <w:sz w:val="26"/>
          <w:szCs w:val="26"/>
        </w:rPr>
        <w:t xml:space="preserve"> (right)</w:t>
      </w:r>
      <w:r>
        <w:rPr>
          <w:sz w:val="26"/>
          <w:szCs w:val="26"/>
        </w:rPr>
        <w:t xml:space="preserve"> and Leung Yun-keung. </w:t>
      </w:r>
    </w:p>
    <w:p w:rsidR="004C475C" w:rsidRPr="004C475C" w:rsidRDefault="004C475C" w:rsidP="004F3739">
      <w:pPr>
        <w:pStyle w:val="ListParagraph"/>
        <w:jc w:val="both"/>
        <w:rPr>
          <w:sz w:val="26"/>
          <w:szCs w:val="26"/>
        </w:rPr>
      </w:pPr>
    </w:p>
    <w:p w:rsidR="005F1455" w:rsidRDefault="005F1455" w:rsidP="004F3739">
      <w:pPr>
        <w:pStyle w:val="ListParagraph"/>
        <w:numPr>
          <w:ilvl w:val="0"/>
          <w:numId w:val="1"/>
        </w:numPr>
        <w:ind w:leftChars="0"/>
        <w:jc w:val="both"/>
        <w:rPr>
          <w:sz w:val="26"/>
          <w:szCs w:val="26"/>
        </w:rPr>
      </w:pPr>
      <w:r>
        <w:rPr>
          <w:sz w:val="26"/>
          <w:szCs w:val="26"/>
        </w:rPr>
        <w:t>Elderly Commission</w:t>
      </w:r>
      <w:r w:rsidR="004F3739">
        <w:rPr>
          <w:sz w:val="26"/>
          <w:szCs w:val="26"/>
        </w:rPr>
        <w:t>’s</w:t>
      </w:r>
      <w:r>
        <w:rPr>
          <w:sz w:val="26"/>
          <w:szCs w:val="26"/>
        </w:rPr>
        <w:t xml:space="preserve"> Chairman Dr. Lam </w:t>
      </w:r>
      <w:r w:rsidR="004F3739">
        <w:rPr>
          <w:sz w:val="26"/>
          <w:szCs w:val="26"/>
        </w:rPr>
        <w:t xml:space="preserve">Ching-choi </w:t>
      </w:r>
      <w:r w:rsidR="00F9394B">
        <w:rPr>
          <w:sz w:val="26"/>
          <w:szCs w:val="26"/>
        </w:rPr>
        <w:t xml:space="preserve">(centre) </w:t>
      </w:r>
      <w:r>
        <w:rPr>
          <w:sz w:val="26"/>
          <w:szCs w:val="26"/>
        </w:rPr>
        <w:t xml:space="preserve">presenting awards to “Environmental Advocates” Yu Nuo-kwan </w:t>
      </w:r>
      <w:r w:rsidR="00F9394B">
        <w:rPr>
          <w:sz w:val="26"/>
          <w:szCs w:val="26"/>
        </w:rPr>
        <w:t xml:space="preserve">(left) </w:t>
      </w:r>
      <w:r>
        <w:rPr>
          <w:sz w:val="26"/>
          <w:szCs w:val="26"/>
        </w:rPr>
        <w:t>and Tam Shut-f</w:t>
      </w:r>
      <w:r w:rsidRPr="005F1455">
        <w:rPr>
          <w:sz w:val="26"/>
          <w:szCs w:val="26"/>
        </w:rPr>
        <w:t>un</w:t>
      </w:r>
      <w:r>
        <w:rPr>
          <w:sz w:val="26"/>
          <w:szCs w:val="26"/>
        </w:rPr>
        <w:t xml:space="preserve">. </w:t>
      </w:r>
    </w:p>
    <w:p w:rsidR="005F1455" w:rsidRPr="005F1455" w:rsidRDefault="005F1455" w:rsidP="004F3739">
      <w:pPr>
        <w:pStyle w:val="ListParagraph"/>
        <w:jc w:val="both"/>
        <w:rPr>
          <w:sz w:val="26"/>
          <w:szCs w:val="26"/>
        </w:rPr>
      </w:pPr>
    </w:p>
    <w:p w:rsidR="003C1B5D" w:rsidRDefault="005F1455" w:rsidP="004F3739">
      <w:pPr>
        <w:pStyle w:val="ListParagraph"/>
        <w:numPr>
          <w:ilvl w:val="0"/>
          <w:numId w:val="1"/>
        </w:numPr>
        <w:ind w:leftChars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Dr. Lam </w:t>
      </w:r>
      <w:r w:rsidR="004F3739">
        <w:rPr>
          <w:sz w:val="26"/>
          <w:szCs w:val="26"/>
        </w:rPr>
        <w:t>officiating at</w:t>
      </w:r>
      <w:r>
        <w:rPr>
          <w:sz w:val="26"/>
          <w:szCs w:val="26"/>
        </w:rPr>
        <w:t xml:space="preserve"> the completion ceremony</w:t>
      </w:r>
      <w:r w:rsidR="004F3739">
        <w:rPr>
          <w:sz w:val="26"/>
          <w:szCs w:val="26"/>
        </w:rPr>
        <w:t xml:space="preserve"> and congratulating students for their achievements</w:t>
      </w:r>
      <w:r>
        <w:rPr>
          <w:sz w:val="26"/>
          <w:szCs w:val="26"/>
        </w:rPr>
        <w:t xml:space="preserve">. </w:t>
      </w:r>
    </w:p>
    <w:p w:rsidR="005F1455" w:rsidRDefault="005F1455" w:rsidP="004F3739">
      <w:pPr>
        <w:pStyle w:val="ListParagraph"/>
        <w:ind w:leftChars="0"/>
        <w:jc w:val="both"/>
        <w:rPr>
          <w:sz w:val="26"/>
          <w:szCs w:val="26"/>
        </w:rPr>
      </w:pPr>
    </w:p>
    <w:p w:rsidR="003B3D6B" w:rsidRPr="00CC7861" w:rsidRDefault="005F1455" w:rsidP="004F3739">
      <w:pPr>
        <w:numPr>
          <w:ilvl w:val="0"/>
          <w:numId w:val="1"/>
        </w:numPr>
        <w:jc w:val="both"/>
        <w:rPr>
          <w:sz w:val="26"/>
          <w:szCs w:val="26"/>
        </w:rPr>
      </w:pPr>
      <w:r w:rsidRPr="005F1455">
        <w:rPr>
          <w:sz w:val="26"/>
          <w:szCs w:val="26"/>
        </w:rPr>
        <w:t>Officiating guests in a group photo w</w:t>
      </w:r>
      <w:r>
        <w:rPr>
          <w:sz w:val="26"/>
          <w:szCs w:val="26"/>
        </w:rPr>
        <w:t xml:space="preserve">ith </w:t>
      </w:r>
      <w:r w:rsidR="004F3739">
        <w:rPr>
          <w:sz w:val="26"/>
          <w:szCs w:val="26"/>
        </w:rPr>
        <w:t>more than 300</w:t>
      </w:r>
      <w:r>
        <w:rPr>
          <w:sz w:val="26"/>
          <w:szCs w:val="26"/>
        </w:rPr>
        <w:t xml:space="preserve"> U3A students</w:t>
      </w:r>
      <w:bookmarkStart w:id="0" w:name="_GoBack"/>
      <w:bookmarkEnd w:id="0"/>
      <w:r>
        <w:rPr>
          <w:sz w:val="26"/>
          <w:szCs w:val="26"/>
        </w:rPr>
        <w:t>.</w:t>
      </w:r>
      <w:r w:rsidRPr="00CC7861">
        <w:rPr>
          <w:sz w:val="26"/>
          <w:szCs w:val="26"/>
        </w:rPr>
        <w:t xml:space="preserve"> </w:t>
      </w:r>
    </w:p>
    <w:sectPr w:rsidR="003B3D6B" w:rsidRPr="00CC7861" w:rsidSect="005F1455">
      <w:pgSz w:w="11909" w:h="16834" w:code="9"/>
      <w:pgMar w:top="576" w:right="1800" w:bottom="43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324"/>
    <w:multiLevelType w:val="hybridMultilevel"/>
    <w:tmpl w:val="02C0E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572F8"/>
    <w:multiLevelType w:val="hybridMultilevel"/>
    <w:tmpl w:val="754C454E"/>
    <w:lvl w:ilvl="0" w:tplc="36BEA4BC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32C38BB"/>
    <w:multiLevelType w:val="hybridMultilevel"/>
    <w:tmpl w:val="F530B9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EC"/>
    <w:rsid w:val="000050C3"/>
    <w:rsid w:val="000209F0"/>
    <w:rsid w:val="00027F3F"/>
    <w:rsid w:val="00040A42"/>
    <w:rsid w:val="000471A0"/>
    <w:rsid w:val="00073C4F"/>
    <w:rsid w:val="00075A3D"/>
    <w:rsid w:val="00086117"/>
    <w:rsid w:val="000A395C"/>
    <w:rsid w:val="000D0275"/>
    <w:rsid w:val="00104831"/>
    <w:rsid w:val="00114564"/>
    <w:rsid w:val="00121A43"/>
    <w:rsid w:val="00121C92"/>
    <w:rsid w:val="00132981"/>
    <w:rsid w:val="00141A86"/>
    <w:rsid w:val="00180C96"/>
    <w:rsid w:val="00182A9B"/>
    <w:rsid w:val="00196ED1"/>
    <w:rsid w:val="001B7955"/>
    <w:rsid w:val="001C0D6F"/>
    <w:rsid w:val="001E3041"/>
    <w:rsid w:val="001F1392"/>
    <w:rsid w:val="00217E75"/>
    <w:rsid w:val="002207A7"/>
    <w:rsid w:val="002347E3"/>
    <w:rsid w:val="00250E9D"/>
    <w:rsid w:val="00253316"/>
    <w:rsid w:val="00264DEC"/>
    <w:rsid w:val="00266917"/>
    <w:rsid w:val="002D4C9E"/>
    <w:rsid w:val="0031448B"/>
    <w:rsid w:val="0032254E"/>
    <w:rsid w:val="003543EC"/>
    <w:rsid w:val="003703A2"/>
    <w:rsid w:val="00371EE8"/>
    <w:rsid w:val="00374B8C"/>
    <w:rsid w:val="0038470A"/>
    <w:rsid w:val="003A147A"/>
    <w:rsid w:val="003B0952"/>
    <w:rsid w:val="003B09B9"/>
    <w:rsid w:val="003B3D6B"/>
    <w:rsid w:val="003C1B5D"/>
    <w:rsid w:val="003C459F"/>
    <w:rsid w:val="003E11C7"/>
    <w:rsid w:val="003F1128"/>
    <w:rsid w:val="003F4ED3"/>
    <w:rsid w:val="003F6DFF"/>
    <w:rsid w:val="00406C55"/>
    <w:rsid w:val="0043064D"/>
    <w:rsid w:val="004467D7"/>
    <w:rsid w:val="00451E3C"/>
    <w:rsid w:val="004609FC"/>
    <w:rsid w:val="00467F32"/>
    <w:rsid w:val="0048273E"/>
    <w:rsid w:val="004B1F4D"/>
    <w:rsid w:val="004B7CA7"/>
    <w:rsid w:val="004C0708"/>
    <w:rsid w:val="004C475C"/>
    <w:rsid w:val="004C582E"/>
    <w:rsid w:val="004F3739"/>
    <w:rsid w:val="005027F7"/>
    <w:rsid w:val="00505195"/>
    <w:rsid w:val="00534757"/>
    <w:rsid w:val="00545C63"/>
    <w:rsid w:val="00547A6D"/>
    <w:rsid w:val="005A0166"/>
    <w:rsid w:val="005A4AB4"/>
    <w:rsid w:val="005A771B"/>
    <w:rsid w:val="005B7635"/>
    <w:rsid w:val="005D1E7C"/>
    <w:rsid w:val="005E42C7"/>
    <w:rsid w:val="005F1455"/>
    <w:rsid w:val="005F770F"/>
    <w:rsid w:val="006214D0"/>
    <w:rsid w:val="0062250D"/>
    <w:rsid w:val="006719BE"/>
    <w:rsid w:val="00687260"/>
    <w:rsid w:val="00696412"/>
    <w:rsid w:val="006B7B27"/>
    <w:rsid w:val="006C2BE5"/>
    <w:rsid w:val="006D33E1"/>
    <w:rsid w:val="006E1FA0"/>
    <w:rsid w:val="006E2A8D"/>
    <w:rsid w:val="00703BAC"/>
    <w:rsid w:val="00705AF7"/>
    <w:rsid w:val="00714A7A"/>
    <w:rsid w:val="00732653"/>
    <w:rsid w:val="00735301"/>
    <w:rsid w:val="00736596"/>
    <w:rsid w:val="00757C26"/>
    <w:rsid w:val="00796398"/>
    <w:rsid w:val="007B2ECA"/>
    <w:rsid w:val="007B46E0"/>
    <w:rsid w:val="007B54B3"/>
    <w:rsid w:val="008019DB"/>
    <w:rsid w:val="00851FB4"/>
    <w:rsid w:val="0086177F"/>
    <w:rsid w:val="00875039"/>
    <w:rsid w:val="008C63A5"/>
    <w:rsid w:val="008E2FB2"/>
    <w:rsid w:val="009051B5"/>
    <w:rsid w:val="00915EEA"/>
    <w:rsid w:val="009244B7"/>
    <w:rsid w:val="00925265"/>
    <w:rsid w:val="00941FAD"/>
    <w:rsid w:val="00942D7A"/>
    <w:rsid w:val="00953A3B"/>
    <w:rsid w:val="0096588B"/>
    <w:rsid w:val="00972EF2"/>
    <w:rsid w:val="00974EAF"/>
    <w:rsid w:val="00996404"/>
    <w:rsid w:val="009A4A8B"/>
    <w:rsid w:val="009A5CFC"/>
    <w:rsid w:val="009B692C"/>
    <w:rsid w:val="009D56C8"/>
    <w:rsid w:val="009F0363"/>
    <w:rsid w:val="009F74E4"/>
    <w:rsid w:val="00A32695"/>
    <w:rsid w:val="00A327A3"/>
    <w:rsid w:val="00A4028A"/>
    <w:rsid w:val="00A64850"/>
    <w:rsid w:val="00A72DBE"/>
    <w:rsid w:val="00A85636"/>
    <w:rsid w:val="00A85661"/>
    <w:rsid w:val="00A86CFD"/>
    <w:rsid w:val="00A91FDE"/>
    <w:rsid w:val="00A96188"/>
    <w:rsid w:val="00AD6046"/>
    <w:rsid w:val="00B2082C"/>
    <w:rsid w:val="00B248A8"/>
    <w:rsid w:val="00B325CC"/>
    <w:rsid w:val="00B354E9"/>
    <w:rsid w:val="00B95A23"/>
    <w:rsid w:val="00BB0C8A"/>
    <w:rsid w:val="00BC5529"/>
    <w:rsid w:val="00BC69CF"/>
    <w:rsid w:val="00C11C65"/>
    <w:rsid w:val="00C1531D"/>
    <w:rsid w:val="00C236AC"/>
    <w:rsid w:val="00C47FC5"/>
    <w:rsid w:val="00C65476"/>
    <w:rsid w:val="00CA29B8"/>
    <w:rsid w:val="00CA5CB7"/>
    <w:rsid w:val="00CC7861"/>
    <w:rsid w:val="00CD1F72"/>
    <w:rsid w:val="00CE1F28"/>
    <w:rsid w:val="00D038F6"/>
    <w:rsid w:val="00D13FAC"/>
    <w:rsid w:val="00D269B8"/>
    <w:rsid w:val="00D439FE"/>
    <w:rsid w:val="00D56512"/>
    <w:rsid w:val="00D577EC"/>
    <w:rsid w:val="00D646E7"/>
    <w:rsid w:val="00D74607"/>
    <w:rsid w:val="00D74E3A"/>
    <w:rsid w:val="00D762A8"/>
    <w:rsid w:val="00D85A3E"/>
    <w:rsid w:val="00D94A78"/>
    <w:rsid w:val="00DC5D3C"/>
    <w:rsid w:val="00DC6385"/>
    <w:rsid w:val="00DE19F0"/>
    <w:rsid w:val="00DE6C22"/>
    <w:rsid w:val="00E02A50"/>
    <w:rsid w:val="00E02E0E"/>
    <w:rsid w:val="00E06977"/>
    <w:rsid w:val="00E3538A"/>
    <w:rsid w:val="00E70663"/>
    <w:rsid w:val="00E81C9A"/>
    <w:rsid w:val="00E836B7"/>
    <w:rsid w:val="00E867B5"/>
    <w:rsid w:val="00E9710D"/>
    <w:rsid w:val="00EA780B"/>
    <w:rsid w:val="00EB198F"/>
    <w:rsid w:val="00EB347C"/>
    <w:rsid w:val="00EB6150"/>
    <w:rsid w:val="00EC0E70"/>
    <w:rsid w:val="00EE5E88"/>
    <w:rsid w:val="00F2283B"/>
    <w:rsid w:val="00F45015"/>
    <w:rsid w:val="00F76A99"/>
    <w:rsid w:val="00F818BD"/>
    <w:rsid w:val="00F9179B"/>
    <w:rsid w:val="00F9394B"/>
    <w:rsid w:val="00FA0439"/>
    <w:rsid w:val="00FB099B"/>
    <w:rsid w:val="00FC56AC"/>
    <w:rsid w:val="00FD0E4C"/>
    <w:rsid w:val="00FE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F0363"/>
    <w:rPr>
      <w:b w:val="0"/>
      <w:bCs w:val="0"/>
      <w:i w:val="0"/>
      <w:iCs w:val="0"/>
      <w:color w:val="CC0033"/>
    </w:rPr>
  </w:style>
  <w:style w:type="paragraph" w:styleId="ListParagraph">
    <w:name w:val="List Paragraph"/>
    <w:basedOn w:val="Normal"/>
    <w:uiPriority w:val="34"/>
    <w:qFormat/>
    <w:rsid w:val="003B3D6B"/>
    <w:pPr>
      <w:ind w:leftChars="200" w:left="480"/>
    </w:pPr>
  </w:style>
  <w:style w:type="paragraph" w:styleId="BalloonText">
    <w:name w:val="Balloon Text"/>
    <w:basedOn w:val="Normal"/>
    <w:link w:val="BalloonTextChar"/>
    <w:rsid w:val="00915E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F0363"/>
    <w:rPr>
      <w:b w:val="0"/>
      <w:bCs w:val="0"/>
      <w:i w:val="0"/>
      <w:iCs w:val="0"/>
      <w:color w:val="CC0033"/>
    </w:rPr>
  </w:style>
  <w:style w:type="paragraph" w:styleId="ListParagraph">
    <w:name w:val="List Paragraph"/>
    <w:basedOn w:val="Normal"/>
    <w:uiPriority w:val="34"/>
    <w:qFormat/>
    <w:rsid w:val="003B3D6B"/>
    <w:pPr>
      <w:ind w:leftChars="200" w:left="480"/>
    </w:pPr>
  </w:style>
  <w:style w:type="paragraph" w:styleId="BalloonText">
    <w:name w:val="Balloon Text"/>
    <w:basedOn w:val="Normal"/>
    <w:link w:val="BalloonTextChar"/>
    <w:rsid w:val="00915E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The Hongkong Electric Co., Ltd.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The Hongkong Electric Co., Ltd.</dc:creator>
  <cp:lastModifiedBy>RPA6655</cp:lastModifiedBy>
  <cp:revision>18</cp:revision>
  <cp:lastPrinted>2009-03-29T10:34:00Z</cp:lastPrinted>
  <dcterms:created xsi:type="dcterms:W3CDTF">2019-04-17T07:48:00Z</dcterms:created>
  <dcterms:modified xsi:type="dcterms:W3CDTF">2019-04-17T09:32:00Z</dcterms:modified>
</cp:coreProperties>
</file>