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00" w:rsidRPr="006E7973" w:rsidRDefault="00B81100" w:rsidP="00B81100">
      <w:pPr>
        <w:jc w:val="both"/>
        <w:rPr>
          <w:rFonts w:ascii="Times New Roman" w:hAnsi="Times New Roman" w:cs="Times New Roman"/>
          <w:b/>
          <w:sz w:val="22"/>
          <w:u w:val="single"/>
        </w:rPr>
      </w:pPr>
      <w:r w:rsidRPr="006E7973">
        <w:rPr>
          <w:rFonts w:ascii="Times New Roman" w:hAnsi="Times New Roman" w:cs="Times New Roman"/>
          <w:b/>
          <w:sz w:val="22"/>
          <w:u w:val="single"/>
        </w:rPr>
        <w:t>「樂齡科技顯愛心」得獎作品簡介</w:t>
      </w:r>
    </w:p>
    <w:p w:rsidR="00B81100" w:rsidRPr="00483F16" w:rsidRDefault="00B81100" w:rsidP="00B81100">
      <w:pPr>
        <w:rPr>
          <w:rFonts w:ascii="Times New Roman" w:hAnsi="Times New Roman" w:cs="Times New Roman"/>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3"/>
        <w:gridCol w:w="1972"/>
        <w:gridCol w:w="2257"/>
        <w:gridCol w:w="2257"/>
        <w:gridCol w:w="2257"/>
      </w:tblGrid>
      <w:tr w:rsidR="00B81100" w:rsidRPr="00483F16" w:rsidTr="00DB047F">
        <w:tc>
          <w:tcPr>
            <w:tcW w:w="993" w:type="dxa"/>
            <w:tcMar>
              <w:top w:w="0" w:type="dxa"/>
              <w:left w:w="108" w:type="dxa"/>
              <w:bottom w:w="0" w:type="dxa"/>
              <w:right w:w="108" w:type="dxa"/>
            </w:tcMar>
            <w:hideMark/>
          </w:tcPr>
          <w:p w:rsidR="00B81100" w:rsidRPr="00483F16" w:rsidRDefault="00B81100" w:rsidP="00DB047F">
            <w:r w:rsidRPr="00483F16">
              <w:t>小學組</w:t>
            </w:r>
          </w:p>
        </w:tc>
        <w:tc>
          <w:tcPr>
            <w:tcW w:w="1972" w:type="dxa"/>
            <w:tcMar>
              <w:top w:w="0" w:type="dxa"/>
              <w:left w:w="108" w:type="dxa"/>
              <w:bottom w:w="0" w:type="dxa"/>
              <w:right w:w="108" w:type="dxa"/>
            </w:tcMar>
            <w:hideMark/>
          </w:tcPr>
          <w:p w:rsidR="00B81100" w:rsidRPr="00483F16" w:rsidRDefault="00B81100" w:rsidP="00DB047F">
            <w:r w:rsidRPr="00483F16">
              <w:t>學校</w:t>
            </w:r>
          </w:p>
        </w:tc>
        <w:tc>
          <w:tcPr>
            <w:tcW w:w="2257" w:type="dxa"/>
            <w:tcMar>
              <w:top w:w="0" w:type="dxa"/>
              <w:left w:w="108" w:type="dxa"/>
              <w:bottom w:w="0" w:type="dxa"/>
              <w:right w:w="108" w:type="dxa"/>
            </w:tcMar>
            <w:hideMark/>
          </w:tcPr>
          <w:p w:rsidR="00B81100" w:rsidRPr="00483F16" w:rsidRDefault="00B81100" w:rsidP="00DB047F">
            <w:r w:rsidRPr="00483F16">
              <w:t>隊員</w:t>
            </w:r>
          </w:p>
        </w:tc>
        <w:tc>
          <w:tcPr>
            <w:tcW w:w="2257" w:type="dxa"/>
            <w:tcMar>
              <w:top w:w="0" w:type="dxa"/>
              <w:left w:w="108" w:type="dxa"/>
              <w:bottom w:w="0" w:type="dxa"/>
              <w:right w:w="108" w:type="dxa"/>
            </w:tcMar>
            <w:hideMark/>
          </w:tcPr>
          <w:p w:rsidR="00B81100" w:rsidRPr="00483F16" w:rsidRDefault="00B81100" w:rsidP="00DB047F">
            <w:r w:rsidRPr="00483F16">
              <w:t>作品名稱</w:t>
            </w:r>
          </w:p>
        </w:tc>
        <w:tc>
          <w:tcPr>
            <w:tcW w:w="2257" w:type="dxa"/>
          </w:tcPr>
          <w:p w:rsidR="00B81100" w:rsidRPr="00483F16" w:rsidRDefault="00B81100" w:rsidP="00DB047F">
            <w:r w:rsidRPr="00483F16">
              <w:t>簡介</w:t>
            </w:r>
          </w:p>
        </w:tc>
      </w:tr>
      <w:tr w:rsidR="00B81100" w:rsidRPr="00483F16" w:rsidTr="00DB047F">
        <w:tc>
          <w:tcPr>
            <w:tcW w:w="993" w:type="dxa"/>
            <w:tcMar>
              <w:top w:w="0" w:type="dxa"/>
              <w:left w:w="108" w:type="dxa"/>
              <w:bottom w:w="0" w:type="dxa"/>
              <w:right w:w="108" w:type="dxa"/>
            </w:tcMar>
            <w:hideMark/>
          </w:tcPr>
          <w:p w:rsidR="00B81100" w:rsidRPr="00483F16" w:rsidRDefault="00B81100" w:rsidP="00DB047F">
            <w:r w:rsidRPr="00483F16">
              <w:t>金獎</w:t>
            </w:r>
          </w:p>
        </w:tc>
        <w:tc>
          <w:tcPr>
            <w:tcW w:w="1972" w:type="dxa"/>
            <w:tcMar>
              <w:top w:w="0" w:type="dxa"/>
              <w:left w:w="108" w:type="dxa"/>
              <w:bottom w:w="0" w:type="dxa"/>
              <w:right w:w="108" w:type="dxa"/>
            </w:tcMar>
          </w:tcPr>
          <w:p w:rsidR="00B81100" w:rsidRPr="00483F16" w:rsidRDefault="00B81100" w:rsidP="00DB047F">
            <w:r w:rsidRPr="00483F16">
              <w:t>保良局世德小學</w:t>
            </w:r>
          </w:p>
          <w:p w:rsidR="00B81100" w:rsidRPr="00483F16" w:rsidRDefault="00B81100" w:rsidP="00DB047F"/>
        </w:tc>
        <w:tc>
          <w:tcPr>
            <w:tcW w:w="2257" w:type="dxa"/>
            <w:tcMar>
              <w:top w:w="0" w:type="dxa"/>
              <w:left w:w="108" w:type="dxa"/>
              <w:bottom w:w="0" w:type="dxa"/>
              <w:right w:w="108" w:type="dxa"/>
            </w:tcMar>
          </w:tcPr>
          <w:p w:rsidR="00B81100" w:rsidRPr="00483F16" w:rsidRDefault="00B81100" w:rsidP="00DB047F">
            <w:r w:rsidRPr="00483F16">
              <w:t>李昀澤、施正諾、許曕文</w:t>
            </w:r>
          </w:p>
          <w:p w:rsidR="00B81100" w:rsidRPr="00483F16" w:rsidRDefault="00B81100" w:rsidP="00DB047F"/>
        </w:tc>
        <w:tc>
          <w:tcPr>
            <w:tcW w:w="2257" w:type="dxa"/>
            <w:tcMar>
              <w:top w:w="0" w:type="dxa"/>
              <w:left w:w="108" w:type="dxa"/>
              <w:bottom w:w="0" w:type="dxa"/>
              <w:right w:w="108" w:type="dxa"/>
            </w:tcMar>
          </w:tcPr>
          <w:p w:rsidR="00B81100" w:rsidRPr="00483F16" w:rsidRDefault="00B81100" w:rsidP="00DB047F">
            <w:r w:rsidRPr="00483F16">
              <w:t>智精齡</w:t>
            </w:r>
          </w:p>
        </w:tc>
        <w:tc>
          <w:tcPr>
            <w:tcW w:w="2257" w:type="dxa"/>
          </w:tcPr>
          <w:p w:rsidR="00B81100" w:rsidRPr="00483F16" w:rsidRDefault="00B81100" w:rsidP="00DB047F">
            <w:r w:rsidRPr="00483F16">
              <w:t>監察廚房有沒有關掉火種以及提示長者帶齊日用品的裝置</w:t>
            </w:r>
          </w:p>
        </w:tc>
      </w:tr>
      <w:tr w:rsidR="00B81100" w:rsidRPr="00483F16" w:rsidTr="00DB047F">
        <w:tc>
          <w:tcPr>
            <w:tcW w:w="993" w:type="dxa"/>
            <w:tcMar>
              <w:top w:w="0" w:type="dxa"/>
              <w:left w:w="108" w:type="dxa"/>
              <w:bottom w:w="0" w:type="dxa"/>
              <w:right w:w="108" w:type="dxa"/>
            </w:tcMar>
            <w:hideMark/>
          </w:tcPr>
          <w:p w:rsidR="00B81100" w:rsidRPr="00483F16" w:rsidRDefault="00B81100" w:rsidP="00DB047F">
            <w:r w:rsidRPr="00483F16">
              <w:t>銀獎</w:t>
            </w:r>
          </w:p>
        </w:tc>
        <w:tc>
          <w:tcPr>
            <w:tcW w:w="1972" w:type="dxa"/>
            <w:tcMar>
              <w:top w:w="0" w:type="dxa"/>
              <w:left w:w="108" w:type="dxa"/>
              <w:bottom w:w="0" w:type="dxa"/>
              <w:right w:w="108" w:type="dxa"/>
            </w:tcMar>
          </w:tcPr>
          <w:p w:rsidR="00B81100" w:rsidRPr="00483F16" w:rsidRDefault="00B81100" w:rsidP="00DB047F">
            <w:r w:rsidRPr="00483F16">
              <w:t>循理會白普理基金循理小學</w:t>
            </w:r>
          </w:p>
          <w:p w:rsidR="00B81100" w:rsidRPr="00483F16" w:rsidRDefault="00B81100" w:rsidP="00DB047F"/>
        </w:tc>
        <w:tc>
          <w:tcPr>
            <w:tcW w:w="2257" w:type="dxa"/>
            <w:tcMar>
              <w:top w:w="0" w:type="dxa"/>
              <w:left w:w="108" w:type="dxa"/>
              <w:bottom w:w="0" w:type="dxa"/>
              <w:right w:w="108" w:type="dxa"/>
            </w:tcMar>
          </w:tcPr>
          <w:p w:rsidR="00B81100" w:rsidRPr="00483F16" w:rsidRDefault="00B81100" w:rsidP="00DB047F">
            <w:r w:rsidRPr="00483F16">
              <w:t>何海燕、周展緯、張世鏗、魏嘉希</w:t>
            </w:r>
          </w:p>
          <w:p w:rsidR="00B81100" w:rsidRPr="00483F16" w:rsidRDefault="00B81100" w:rsidP="00DB047F"/>
        </w:tc>
        <w:tc>
          <w:tcPr>
            <w:tcW w:w="2257" w:type="dxa"/>
            <w:tcMar>
              <w:top w:w="0" w:type="dxa"/>
              <w:left w:w="108" w:type="dxa"/>
              <w:bottom w:w="0" w:type="dxa"/>
              <w:right w:w="108" w:type="dxa"/>
            </w:tcMar>
          </w:tcPr>
          <w:p w:rsidR="00B81100" w:rsidRPr="00483F16" w:rsidRDefault="00B81100" w:rsidP="00DB047F">
            <w:r w:rsidRPr="00483F16">
              <w:t>起床升降扶手</w:t>
            </w:r>
          </w:p>
          <w:p w:rsidR="00B81100" w:rsidRPr="00483F16" w:rsidRDefault="00B81100" w:rsidP="00DB047F"/>
        </w:tc>
        <w:tc>
          <w:tcPr>
            <w:tcW w:w="2257" w:type="dxa"/>
          </w:tcPr>
          <w:p w:rsidR="00B81100" w:rsidRPr="00483F16" w:rsidRDefault="00B81100" w:rsidP="00DB047F">
            <w:r w:rsidRPr="00483F16">
              <w:t>讓有起床困難的朋友能安全、自主地下床的扶手</w:t>
            </w:r>
          </w:p>
        </w:tc>
      </w:tr>
      <w:tr w:rsidR="00B81100" w:rsidRPr="00483F16" w:rsidTr="00DB047F">
        <w:tc>
          <w:tcPr>
            <w:tcW w:w="993" w:type="dxa"/>
            <w:tcMar>
              <w:top w:w="0" w:type="dxa"/>
              <w:left w:w="108" w:type="dxa"/>
              <w:bottom w:w="0" w:type="dxa"/>
              <w:right w:w="108" w:type="dxa"/>
            </w:tcMar>
            <w:hideMark/>
          </w:tcPr>
          <w:p w:rsidR="00B81100" w:rsidRPr="00483F16" w:rsidRDefault="00B81100" w:rsidP="00DB047F">
            <w:r w:rsidRPr="00483F16">
              <w:t>銅獎</w:t>
            </w:r>
          </w:p>
        </w:tc>
        <w:tc>
          <w:tcPr>
            <w:tcW w:w="1972" w:type="dxa"/>
            <w:tcMar>
              <w:top w:w="0" w:type="dxa"/>
              <w:left w:w="108" w:type="dxa"/>
              <w:bottom w:w="0" w:type="dxa"/>
              <w:right w:w="108" w:type="dxa"/>
            </w:tcMar>
          </w:tcPr>
          <w:p w:rsidR="00B81100" w:rsidRPr="00483F16" w:rsidRDefault="00B81100" w:rsidP="00DB047F">
            <w:r w:rsidRPr="00483F16">
              <w:t>嗇色園主辦可銘學校</w:t>
            </w:r>
          </w:p>
        </w:tc>
        <w:tc>
          <w:tcPr>
            <w:tcW w:w="2257" w:type="dxa"/>
            <w:tcMar>
              <w:top w:w="0" w:type="dxa"/>
              <w:left w:w="108" w:type="dxa"/>
              <w:bottom w:w="0" w:type="dxa"/>
              <w:right w:w="108" w:type="dxa"/>
            </w:tcMar>
          </w:tcPr>
          <w:p w:rsidR="00B81100" w:rsidRPr="00483F16" w:rsidRDefault="00B81100" w:rsidP="00DB047F">
            <w:r w:rsidRPr="00483F16">
              <w:t>米梓碩、凌浩桓、曾繁果、楊匡正、廖宇軒</w:t>
            </w:r>
          </w:p>
          <w:p w:rsidR="00B81100" w:rsidRPr="00483F16" w:rsidRDefault="00B81100" w:rsidP="00DB047F"/>
        </w:tc>
        <w:tc>
          <w:tcPr>
            <w:tcW w:w="2257" w:type="dxa"/>
            <w:tcMar>
              <w:top w:w="0" w:type="dxa"/>
              <w:left w:w="108" w:type="dxa"/>
              <w:bottom w:w="0" w:type="dxa"/>
              <w:right w:w="108" w:type="dxa"/>
            </w:tcMar>
          </w:tcPr>
          <w:p w:rsidR="00B81100" w:rsidRPr="00483F16" w:rsidRDefault="00B81100" w:rsidP="00DB047F">
            <w:r w:rsidRPr="00483F16">
              <w:t>樂齡樂安居</w:t>
            </w:r>
          </w:p>
        </w:tc>
        <w:tc>
          <w:tcPr>
            <w:tcW w:w="2257" w:type="dxa"/>
          </w:tcPr>
          <w:p w:rsidR="00B81100" w:rsidRPr="00483F16" w:rsidRDefault="00B81100" w:rsidP="00DB047F">
            <w:r w:rsidRPr="00483F16">
              <w:t>一套能提升長者和其照顧者的生活質素的智能家居裝置</w:t>
            </w:r>
          </w:p>
        </w:tc>
      </w:tr>
    </w:tbl>
    <w:p w:rsidR="00B81100" w:rsidRPr="00483F16" w:rsidRDefault="00B81100" w:rsidP="00B81100">
      <w:pPr>
        <w:rPr>
          <w:rFonts w:ascii="Times New Roman" w:hAnsi="Times New Roman" w:cs="Times New Roman"/>
          <w:szCs w:val="24"/>
        </w:rPr>
      </w:pPr>
    </w:p>
    <w:tbl>
      <w:tblPr>
        <w:tblW w:w="9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1998"/>
        <w:gridCol w:w="2247"/>
        <w:gridCol w:w="2246"/>
        <w:gridCol w:w="2247"/>
      </w:tblGrid>
      <w:tr w:rsidR="00B81100" w:rsidRPr="00483F16" w:rsidTr="00DB047F">
        <w:tc>
          <w:tcPr>
            <w:tcW w:w="998"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初中組</w:t>
            </w:r>
          </w:p>
        </w:tc>
        <w:tc>
          <w:tcPr>
            <w:tcW w:w="1998"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學校</w:t>
            </w:r>
          </w:p>
        </w:tc>
        <w:tc>
          <w:tcPr>
            <w:tcW w:w="2247"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隊員</w:t>
            </w:r>
          </w:p>
        </w:tc>
        <w:tc>
          <w:tcPr>
            <w:tcW w:w="2246"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作品名稱</w:t>
            </w:r>
          </w:p>
        </w:tc>
        <w:tc>
          <w:tcPr>
            <w:tcW w:w="2247" w:type="dxa"/>
          </w:tcPr>
          <w:p w:rsidR="00B81100" w:rsidRPr="00483F16" w:rsidRDefault="00B81100" w:rsidP="00DB047F">
            <w:pPr>
              <w:ind w:leftChars="59" w:left="142"/>
              <w:rPr>
                <w:rFonts w:ascii="Times New Roman" w:hAnsi="Times New Roman" w:cs="Times New Roman"/>
                <w:szCs w:val="24"/>
              </w:rPr>
            </w:pPr>
            <w:r w:rsidRPr="00483F16">
              <w:rPr>
                <w:rFonts w:ascii="Times New Roman" w:hAnsi="Times New Roman" w:cs="Times New Roman"/>
                <w:szCs w:val="24"/>
              </w:rPr>
              <w:t>簡介</w:t>
            </w:r>
          </w:p>
        </w:tc>
      </w:tr>
      <w:tr w:rsidR="00B81100" w:rsidRPr="00483F16" w:rsidTr="00DB047F">
        <w:tc>
          <w:tcPr>
            <w:tcW w:w="998"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金獎</w:t>
            </w:r>
          </w:p>
        </w:tc>
        <w:tc>
          <w:tcPr>
            <w:tcW w:w="1998"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德蘭中學</w:t>
            </w:r>
          </w:p>
          <w:p w:rsidR="00B81100" w:rsidRPr="00483F16" w:rsidRDefault="00B81100" w:rsidP="00DB047F">
            <w:pPr>
              <w:rPr>
                <w:rFonts w:ascii="Times New Roman" w:hAnsi="Times New Roman" w:cs="Times New Roman"/>
                <w:szCs w:val="24"/>
              </w:rPr>
            </w:pPr>
          </w:p>
        </w:tc>
        <w:tc>
          <w:tcPr>
            <w:tcW w:w="2247"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石雪婷、林嘉雯、高語晨、張雅涵</w:t>
            </w:r>
          </w:p>
          <w:p w:rsidR="00B81100" w:rsidRPr="00483F16" w:rsidRDefault="00B81100" w:rsidP="00DB047F">
            <w:pPr>
              <w:rPr>
                <w:rFonts w:ascii="Times New Roman" w:hAnsi="Times New Roman" w:cs="Times New Roman"/>
                <w:szCs w:val="24"/>
              </w:rPr>
            </w:pPr>
          </w:p>
        </w:tc>
        <w:tc>
          <w:tcPr>
            <w:tcW w:w="2246"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優化社區健康設施</w:t>
            </w:r>
            <w:r w:rsidRPr="00483F16">
              <w:rPr>
                <w:rFonts w:ascii="Times New Roman" w:hAnsi="Times New Roman" w:cs="Times New Roman"/>
                <w:szCs w:val="24"/>
              </w:rPr>
              <w:t>-</w:t>
            </w:r>
            <w:r w:rsidRPr="00483F16">
              <w:rPr>
                <w:rFonts w:ascii="Times New Roman" w:hAnsi="Times New Roman" w:cs="Times New Roman"/>
                <w:szCs w:val="24"/>
              </w:rPr>
              <w:t>長者智慧健康系統</w:t>
            </w:r>
          </w:p>
          <w:p w:rsidR="00B81100" w:rsidRPr="00483F16" w:rsidRDefault="00B81100" w:rsidP="00DB047F">
            <w:pPr>
              <w:rPr>
                <w:rFonts w:ascii="Times New Roman" w:hAnsi="Times New Roman" w:cs="Times New Roman"/>
                <w:szCs w:val="24"/>
              </w:rPr>
            </w:pPr>
          </w:p>
        </w:tc>
        <w:tc>
          <w:tcPr>
            <w:tcW w:w="2247" w:type="dxa"/>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讓長者了解健體設施的操作方法及鼓勵運動的智能系統</w:t>
            </w:r>
          </w:p>
        </w:tc>
      </w:tr>
      <w:tr w:rsidR="00B81100" w:rsidRPr="00483F16" w:rsidTr="00DB047F">
        <w:tc>
          <w:tcPr>
            <w:tcW w:w="998"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銀獎</w:t>
            </w:r>
          </w:p>
        </w:tc>
        <w:tc>
          <w:tcPr>
            <w:tcW w:w="1998"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將軍澳香島中學</w:t>
            </w:r>
          </w:p>
          <w:p w:rsidR="00B81100" w:rsidRPr="00483F16" w:rsidRDefault="00B81100" w:rsidP="00DB047F">
            <w:pPr>
              <w:rPr>
                <w:rFonts w:ascii="Times New Roman" w:hAnsi="Times New Roman" w:cs="Times New Roman"/>
                <w:szCs w:val="24"/>
              </w:rPr>
            </w:pPr>
          </w:p>
        </w:tc>
        <w:tc>
          <w:tcPr>
            <w:tcW w:w="2247"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田軒榮、宋禎炘、曾琮皓、黃振庭</w:t>
            </w:r>
          </w:p>
          <w:p w:rsidR="00B81100" w:rsidRPr="00483F16" w:rsidRDefault="00B81100" w:rsidP="00DB047F">
            <w:pPr>
              <w:rPr>
                <w:rFonts w:ascii="Times New Roman" w:hAnsi="Times New Roman" w:cs="Times New Roman"/>
                <w:szCs w:val="24"/>
              </w:rPr>
            </w:pPr>
          </w:p>
        </w:tc>
        <w:tc>
          <w:tcPr>
            <w:tcW w:w="2246"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煮食爐使用提示器</w:t>
            </w:r>
          </w:p>
          <w:p w:rsidR="00B81100" w:rsidRPr="00483F16" w:rsidRDefault="00B81100" w:rsidP="00DB047F">
            <w:pPr>
              <w:rPr>
                <w:rFonts w:ascii="Times New Roman" w:hAnsi="Times New Roman" w:cs="Times New Roman"/>
                <w:szCs w:val="24"/>
              </w:rPr>
            </w:pPr>
          </w:p>
        </w:tc>
        <w:tc>
          <w:tcPr>
            <w:tcW w:w="2247" w:type="dxa"/>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提示長者及家人熄火的智能系統</w:t>
            </w:r>
          </w:p>
        </w:tc>
      </w:tr>
      <w:tr w:rsidR="00B81100" w:rsidRPr="00483F16" w:rsidTr="00DB047F">
        <w:tc>
          <w:tcPr>
            <w:tcW w:w="998"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銅獎</w:t>
            </w:r>
          </w:p>
        </w:tc>
        <w:tc>
          <w:tcPr>
            <w:tcW w:w="1998" w:type="dxa"/>
            <w:tcMar>
              <w:top w:w="0" w:type="dxa"/>
              <w:left w:w="108" w:type="dxa"/>
              <w:bottom w:w="0" w:type="dxa"/>
              <w:right w:w="108" w:type="dxa"/>
            </w:tcMar>
          </w:tcPr>
          <w:p w:rsidR="00B81100" w:rsidRPr="00483F16" w:rsidRDefault="00B81100" w:rsidP="00DB047F">
            <w:pPr>
              <w:tabs>
                <w:tab w:val="left" w:pos="1981"/>
              </w:tabs>
              <w:rPr>
                <w:rFonts w:ascii="Times New Roman" w:hAnsi="Times New Roman" w:cs="Times New Roman"/>
                <w:szCs w:val="24"/>
              </w:rPr>
            </w:pPr>
            <w:r w:rsidRPr="00483F16">
              <w:rPr>
                <w:rFonts w:ascii="Times New Roman" w:hAnsi="Times New Roman" w:cs="Times New Roman"/>
                <w:szCs w:val="24"/>
              </w:rPr>
              <w:t>播道書院</w:t>
            </w:r>
          </w:p>
          <w:p w:rsidR="00B81100" w:rsidRPr="00483F16" w:rsidRDefault="00B81100" w:rsidP="00DB047F">
            <w:pPr>
              <w:rPr>
                <w:rFonts w:ascii="Times New Roman" w:hAnsi="Times New Roman" w:cs="Times New Roman"/>
                <w:szCs w:val="24"/>
              </w:rPr>
            </w:pPr>
          </w:p>
        </w:tc>
        <w:tc>
          <w:tcPr>
            <w:tcW w:w="2247" w:type="dxa"/>
            <w:tcMar>
              <w:top w:w="0" w:type="dxa"/>
              <w:left w:w="108" w:type="dxa"/>
              <w:bottom w:w="0" w:type="dxa"/>
              <w:right w:w="108" w:type="dxa"/>
            </w:tcMar>
          </w:tcPr>
          <w:p w:rsidR="00B81100" w:rsidRPr="00483F16" w:rsidRDefault="00B81100" w:rsidP="00DB047F">
            <w:pPr>
              <w:tabs>
                <w:tab w:val="left" w:pos="1981"/>
              </w:tabs>
              <w:rPr>
                <w:rFonts w:ascii="Times New Roman" w:hAnsi="Times New Roman" w:cs="Times New Roman"/>
                <w:szCs w:val="24"/>
              </w:rPr>
            </w:pPr>
            <w:r w:rsidRPr="00483F16">
              <w:rPr>
                <w:rFonts w:ascii="Times New Roman" w:hAnsi="Times New Roman" w:cs="Times New Roman"/>
                <w:szCs w:val="24"/>
              </w:rPr>
              <w:t>區丞希</w:t>
            </w:r>
          </w:p>
          <w:p w:rsidR="00B81100" w:rsidRPr="00483F16" w:rsidRDefault="00B81100" w:rsidP="00DB047F">
            <w:pPr>
              <w:rPr>
                <w:rFonts w:ascii="Times New Roman" w:hAnsi="Times New Roman" w:cs="Times New Roman"/>
                <w:szCs w:val="24"/>
              </w:rPr>
            </w:pPr>
          </w:p>
        </w:tc>
        <w:tc>
          <w:tcPr>
            <w:tcW w:w="2246" w:type="dxa"/>
            <w:tcMar>
              <w:top w:w="0" w:type="dxa"/>
              <w:left w:w="108" w:type="dxa"/>
              <w:bottom w:w="0" w:type="dxa"/>
              <w:right w:w="108" w:type="dxa"/>
            </w:tcMar>
          </w:tcPr>
          <w:p w:rsidR="00B81100" w:rsidRPr="00483F16" w:rsidRDefault="00B81100" w:rsidP="00DB047F">
            <w:pPr>
              <w:tabs>
                <w:tab w:val="left" w:pos="1981"/>
              </w:tabs>
              <w:rPr>
                <w:rFonts w:ascii="Times New Roman" w:hAnsi="Times New Roman" w:cs="Times New Roman"/>
                <w:szCs w:val="24"/>
              </w:rPr>
            </w:pPr>
            <w:r w:rsidRPr="00483F16">
              <w:rPr>
                <w:rFonts w:ascii="Times New Roman" w:hAnsi="Times New Roman" w:cs="Times New Roman"/>
                <w:szCs w:val="24"/>
              </w:rPr>
              <w:t>痛症寶</w:t>
            </w:r>
            <w:r w:rsidRPr="00483F16">
              <w:rPr>
                <w:rFonts w:ascii="Times New Roman" w:hAnsi="Times New Roman" w:cs="Times New Roman"/>
                <w:szCs w:val="24"/>
              </w:rPr>
              <w:tab/>
            </w:r>
          </w:p>
          <w:p w:rsidR="00B81100" w:rsidRPr="00483F16" w:rsidRDefault="00B81100" w:rsidP="00DB047F">
            <w:pPr>
              <w:rPr>
                <w:rFonts w:ascii="Times New Roman" w:hAnsi="Times New Roman" w:cs="Times New Roman"/>
                <w:szCs w:val="24"/>
              </w:rPr>
            </w:pPr>
          </w:p>
        </w:tc>
        <w:tc>
          <w:tcPr>
            <w:tcW w:w="2247" w:type="dxa"/>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偵測長者多種痛症時震動等動作和聲音幫助長者止痛及進行訓練</w:t>
            </w:r>
          </w:p>
        </w:tc>
      </w:tr>
    </w:tbl>
    <w:p w:rsidR="00B81100" w:rsidRPr="00483F16" w:rsidRDefault="00B81100" w:rsidP="00B81100">
      <w:pPr>
        <w:rPr>
          <w:rFonts w:ascii="Times New Roman" w:hAnsi="Times New Roman" w:cs="Times New Roman"/>
          <w:szCs w:val="24"/>
        </w:rPr>
      </w:pPr>
    </w:p>
    <w:tbl>
      <w:tblPr>
        <w:tblW w:w="9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1998"/>
        <w:gridCol w:w="2247"/>
        <w:gridCol w:w="2246"/>
        <w:gridCol w:w="2247"/>
      </w:tblGrid>
      <w:tr w:rsidR="00B81100" w:rsidRPr="00483F16" w:rsidTr="00DB047F">
        <w:tc>
          <w:tcPr>
            <w:tcW w:w="998"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高中組</w:t>
            </w:r>
          </w:p>
        </w:tc>
        <w:tc>
          <w:tcPr>
            <w:tcW w:w="1998"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學校</w:t>
            </w:r>
          </w:p>
        </w:tc>
        <w:tc>
          <w:tcPr>
            <w:tcW w:w="2247"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隊員</w:t>
            </w:r>
          </w:p>
        </w:tc>
        <w:tc>
          <w:tcPr>
            <w:tcW w:w="2246"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作品名稱</w:t>
            </w:r>
          </w:p>
        </w:tc>
        <w:tc>
          <w:tcPr>
            <w:tcW w:w="2247" w:type="dxa"/>
          </w:tcPr>
          <w:p w:rsidR="00B81100" w:rsidRPr="00483F16" w:rsidRDefault="00B81100" w:rsidP="00DB047F">
            <w:pPr>
              <w:ind w:leftChars="59" w:left="142"/>
              <w:rPr>
                <w:rFonts w:ascii="Times New Roman" w:hAnsi="Times New Roman" w:cs="Times New Roman"/>
                <w:szCs w:val="24"/>
              </w:rPr>
            </w:pPr>
            <w:r w:rsidRPr="00483F16">
              <w:rPr>
                <w:rFonts w:ascii="Times New Roman" w:hAnsi="Times New Roman" w:cs="Times New Roman"/>
                <w:szCs w:val="24"/>
              </w:rPr>
              <w:t>簡介</w:t>
            </w:r>
          </w:p>
        </w:tc>
      </w:tr>
      <w:tr w:rsidR="00B81100" w:rsidRPr="00483F16" w:rsidTr="00DB047F">
        <w:tc>
          <w:tcPr>
            <w:tcW w:w="998"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金獎</w:t>
            </w:r>
          </w:p>
        </w:tc>
        <w:tc>
          <w:tcPr>
            <w:tcW w:w="1998"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佛教黃允畋中學</w:t>
            </w:r>
          </w:p>
        </w:tc>
        <w:tc>
          <w:tcPr>
            <w:tcW w:w="2247"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吳小偉、陳嘉豪、黃若蘭、蔡嘉駿、黎東琦</w:t>
            </w:r>
          </w:p>
        </w:tc>
        <w:tc>
          <w:tcPr>
            <w:tcW w:w="2246"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proofErr w:type="spellStart"/>
            <w:r w:rsidRPr="00483F16">
              <w:rPr>
                <w:rFonts w:ascii="Times New Roman" w:hAnsi="Times New Roman" w:cs="Times New Roman"/>
                <w:szCs w:val="24"/>
              </w:rPr>
              <w:t>iGeri</w:t>
            </w:r>
            <w:proofErr w:type="spellEnd"/>
            <w:r w:rsidRPr="00483F16">
              <w:rPr>
                <w:rFonts w:ascii="Times New Roman" w:hAnsi="Times New Roman" w:cs="Times New Roman"/>
                <w:szCs w:val="24"/>
              </w:rPr>
              <w:t>高背椅電動輔助工具及管理系統</w:t>
            </w:r>
          </w:p>
          <w:p w:rsidR="00B81100" w:rsidRPr="00483F16" w:rsidRDefault="00B81100" w:rsidP="00DB047F">
            <w:pPr>
              <w:rPr>
                <w:rFonts w:ascii="Times New Roman" w:hAnsi="Times New Roman" w:cs="Times New Roman"/>
                <w:szCs w:val="24"/>
              </w:rPr>
            </w:pPr>
          </w:p>
        </w:tc>
        <w:tc>
          <w:tcPr>
            <w:tcW w:w="2247" w:type="dxa"/>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配合手機應用程式的電動迷利唧車，以解決在院舍使用高背椅問題及困難</w:t>
            </w:r>
          </w:p>
        </w:tc>
      </w:tr>
      <w:tr w:rsidR="00B81100" w:rsidRPr="00483F16" w:rsidTr="00DB047F">
        <w:tc>
          <w:tcPr>
            <w:tcW w:w="998"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銀獎</w:t>
            </w:r>
          </w:p>
        </w:tc>
        <w:tc>
          <w:tcPr>
            <w:tcW w:w="1998"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伯裘書院</w:t>
            </w:r>
          </w:p>
        </w:tc>
        <w:tc>
          <w:tcPr>
            <w:tcW w:w="2247"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李駿霖、馬照之、麥峻晞、葉穎康</w:t>
            </w:r>
          </w:p>
        </w:tc>
        <w:tc>
          <w:tcPr>
            <w:tcW w:w="2246"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proofErr w:type="spellStart"/>
            <w:r w:rsidRPr="00483F16">
              <w:rPr>
                <w:rFonts w:ascii="Times New Roman" w:hAnsi="Times New Roman" w:cs="Times New Roman"/>
                <w:szCs w:val="24"/>
              </w:rPr>
              <w:t>iKidney</w:t>
            </w:r>
            <w:proofErr w:type="spellEnd"/>
          </w:p>
          <w:p w:rsidR="00B81100" w:rsidRPr="00483F16" w:rsidRDefault="00B81100" w:rsidP="00DB047F">
            <w:pPr>
              <w:rPr>
                <w:rFonts w:ascii="Times New Roman" w:hAnsi="Times New Roman" w:cs="Times New Roman"/>
                <w:szCs w:val="24"/>
              </w:rPr>
            </w:pPr>
          </w:p>
        </w:tc>
        <w:tc>
          <w:tcPr>
            <w:tcW w:w="2247" w:type="dxa"/>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偵測腎臟疾病的家用智能裝置</w:t>
            </w:r>
          </w:p>
        </w:tc>
      </w:tr>
      <w:tr w:rsidR="00B81100" w:rsidRPr="00483F16" w:rsidTr="00DB047F">
        <w:tc>
          <w:tcPr>
            <w:tcW w:w="998" w:type="dxa"/>
            <w:tcMar>
              <w:top w:w="0" w:type="dxa"/>
              <w:left w:w="108" w:type="dxa"/>
              <w:bottom w:w="0" w:type="dxa"/>
              <w:right w:w="108" w:type="dxa"/>
            </w:tcMar>
            <w:hideMark/>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銅獎</w:t>
            </w:r>
          </w:p>
        </w:tc>
        <w:tc>
          <w:tcPr>
            <w:tcW w:w="1998"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順德聯誼總會翁祐中學</w:t>
            </w:r>
          </w:p>
          <w:p w:rsidR="00B81100" w:rsidRPr="00483F16" w:rsidRDefault="00B81100" w:rsidP="00DB047F">
            <w:pPr>
              <w:rPr>
                <w:rFonts w:ascii="Times New Roman" w:hAnsi="Times New Roman" w:cs="Times New Roman"/>
                <w:szCs w:val="24"/>
              </w:rPr>
            </w:pPr>
          </w:p>
        </w:tc>
        <w:tc>
          <w:tcPr>
            <w:tcW w:w="2247"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張泳妍、陳妙兒、黃芷莜</w:t>
            </w:r>
          </w:p>
          <w:p w:rsidR="00B81100" w:rsidRPr="00483F16" w:rsidRDefault="00B81100" w:rsidP="00DB047F">
            <w:pPr>
              <w:rPr>
                <w:rFonts w:ascii="Times New Roman" w:hAnsi="Times New Roman" w:cs="Times New Roman"/>
                <w:szCs w:val="24"/>
              </w:rPr>
            </w:pPr>
          </w:p>
        </w:tc>
        <w:tc>
          <w:tcPr>
            <w:tcW w:w="2246" w:type="dxa"/>
            <w:tcMar>
              <w:top w:w="0" w:type="dxa"/>
              <w:left w:w="108" w:type="dxa"/>
              <w:bottom w:w="0" w:type="dxa"/>
              <w:right w:w="108" w:type="dxa"/>
            </w:tcMar>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智能藥袋</w:t>
            </w:r>
            <w:r w:rsidRPr="00483F16">
              <w:rPr>
                <w:rFonts w:ascii="Times New Roman" w:hAnsi="Times New Roman" w:cs="Times New Roman"/>
                <w:szCs w:val="24"/>
              </w:rPr>
              <w:t xml:space="preserve"> Smart Medicine Bag</w:t>
            </w:r>
          </w:p>
          <w:p w:rsidR="00B81100" w:rsidRPr="00483F16" w:rsidRDefault="00B81100" w:rsidP="00DB047F">
            <w:pPr>
              <w:rPr>
                <w:rFonts w:ascii="Times New Roman" w:hAnsi="Times New Roman" w:cs="Times New Roman"/>
                <w:szCs w:val="24"/>
              </w:rPr>
            </w:pPr>
          </w:p>
        </w:tc>
        <w:tc>
          <w:tcPr>
            <w:tcW w:w="2247" w:type="dxa"/>
          </w:tcPr>
          <w:p w:rsidR="00B81100" w:rsidRPr="00483F16" w:rsidRDefault="00B81100" w:rsidP="00DB047F">
            <w:pPr>
              <w:rPr>
                <w:rFonts w:ascii="Times New Roman" w:hAnsi="Times New Roman" w:cs="Times New Roman"/>
                <w:szCs w:val="24"/>
              </w:rPr>
            </w:pPr>
            <w:r w:rsidRPr="00483F16">
              <w:rPr>
                <w:rFonts w:ascii="Times New Roman" w:hAnsi="Times New Roman" w:cs="Times New Roman"/>
                <w:szCs w:val="24"/>
              </w:rPr>
              <w:t>解決老人家及視障人士會經常吃錯藥及忘記服用藥物問題的智能藥袋標籤管理系統</w:t>
            </w:r>
          </w:p>
        </w:tc>
      </w:tr>
    </w:tbl>
    <w:p w:rsidR="000D1CDE" w:rsidRPr="00B81100" w:rsidRDefault="00B81100"/>
    <w:sectPr w:rsidR="000D1CDE" w:rsidRPr="00B81100" w:rsidSect="00B81100">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1100"/>
    <w:rsid w:val="00104825"/>
    <w:rsid w:val="00A904F7"/>
    <w:rsid w:val="00A97764"/>
    <w:rsid w:val="00B81100"/>
    <w:rsid w:val="00D42424"/>
    <w:rsid w:val="00D750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標楷體" w:hAnsi="Arial"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0"/>
    <w:pPr>
      <w:widowControl w:val="0"/>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s0121</dc:creator>
  <cp:lastModifiedBy>s0121</cp:lastModifiedBy>
  <cp:revision>1</cp:revision>
  <dcterms:created xsi:type="dcterms:W3CDTF">2019-01-31T06:49:00Z</dcterms:created>
  <dcterms:modified xsi:type="dcterms:W3CDTF">2019-01-31T06:50:00Z</dcterms:modified>
</cp:coreProperties>
</file>